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5E2" w:rsidRPr="00D84153" w:rsidRDefault="00A9525C">
      <w:pPr>
        <w:rPr>
          <w:b/>
        </w:rPr>
      </w:pPr>
      <w:r w:rsidRPr="00D84153">
        <w:rPr>
          <w:b/>
        </w:rPr>
        <w:t xml:space="preserve">№1-№3 геометрия 1 часть </w:t>
      </w:r>
      <w:proofErr w:type="gramStart"/>
      <w:r w:rsidRPr="00D84153">
        <w:rPr>
          <w:b/>
        </w:rPr>
        <w:t>ОГЭ(</w:t>
      </w:r>
      <w:proofErr w:type="gramEnd"/>
      <w:r w:rsidRPr="00D84153">
        <w:rPr>
          <w:b/>
        </w:rPr>
        <w:t>№16, №17, №18)</w:t>
      </w:r>
    </w:p>
    <w:p w:rsidR="00A9525C" w:rsidRDefault="00A9525C" w:rsidP="00A9525C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16"/>
          <w:szCs w:val="16"/>
        </w:rPr>
      </w:pPr>
      <w:r>
        <w:rPr>
          <w:rFonts w:ascii="TimesNewRoman,Bold" w:hAnsi="TimesNewRoman,Bold" w:cs="TimesNewRoman,Bold"/>
          <w:b/>
          <w:bCs/>
          <w:sz w:val="16"/>
          <w:szCs w:val="16"/>
        </w:rPr>
        <w:t>Геометрия</w:t>
      </w:r>
    </w:p>
    <w:p w:rsidR="00A9525C" w:rsidRDefault="00A9525C" w:rsidP="00A9525C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16"/>
          <w:szCs w:val="16"/>
        </w:rPr>
      </w:pPr>
      <w:r>
        <w:rPr>
          <w:rFonts w:ascii="TimesNewRoman,Italic" w:hAnsi="TimesNewRoman,Italic" w:cs="TimesNewRoman,Italic"/>
          <w:i/>
          <w:iCs/>
          <w:sz w:val="16"/>
          <w:szCs w:val="16"/>
        </w:rPr>
        <w:t>Геометрические фигуры и их свойства. Измерение</w:t>
      </w:r>
    </w:p>
    <w:p w:rsidR="00A9525C" w:rsidRDefault="00A9525C" w:rsidP="00A9525C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16"/>
          <w:szCs w:val="16"/>
        </w:rPr>
      </w:pPr>
      <w:r>
        <w:rPr>
          <w:rFonts w:ascii="TimesNewRoman,Italic" w:hAnsi="TimesNewRoman,Italic" w:cs="TimesNewRoman,Italic"/>
          <w:i/>
          <w:iCs/>
          <w:sz w:val="16"/>
          <w:szCs w:val="16"/>
        </w:rPr>
        <w:t>геометрических величин</w:t>
      </w:r>
    </w:p>
    <w:p w:rsidR="00A9525C" w:rsidRDefault="00A9525C" w:rsidP="00A9525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  <w:r>
        <w:rPr>
          <w:rFonts w:ascii="TimesNewRoman,Italic" w:hAnsi="TimesNewRoman,Italic" w:cs="TimesNewRoman,Italic"/>
          <w:i/>
          <w:iCs/>
          <w:sz w:val="16"/>
          <w:szCs w:val="16"/>
        </w:rPr>
        <w:t xml:space="preserve">7.1.1 </w:t>
      </w:r>
      <w:r>
        <w:rPr>
          <w:rFonts w:ascii="TimesNewRoman" w:hAnsi="TimesNewRoman" w:cs="TimesNewRoman"/>
          <w:sz w:val="16"/>
          <w:szCs w:val="16"/>
        </w:rPr>
        <w:t>Начальные понятия геометрии +</w:t>
      </w:r>
    </w:p>
    <w:p w:rsidR="00A9525C" w:rsidRDefault="00A9525C" w:rsidP="00A9525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  <w:r>
        <w:rPr>
          <w:rFonts w:ascii="TimesNewRoman,Italic" w:hAnsi="TimesNewRoman,Italic" w:cs="TimesNewRoman,Italic"/>
          <w:i/>
          <w:iCs/>
          <w:sz w:val="16"/>
          <w:szCs w:val="16"/>
        </w:rPr>
        <w:t xml:space="preserve">7.1.2 </w:t>
      </w:r>
      <w:r>
        <w:rPr>
          <w:rFonts w:ascii="TimesNewRoman" w:hAnsi="TimesNewRoman" w:cs="TimesNewRoman"/>
          <w:sz w:val="16"/>
          <w:szCs w:val="16"/>
        </w:rPr>
        <w:t>Угол. Прямой угол. Острые и тупые углы.</w:t>
      </w:r>
    </w:p>
    <w:p w:rsidR="00A9525C" w:rsidRDefault="00A9525C" w:rsidP="00A9525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  <w:r>
        <w:rPr>
          <w:rFonts w:ascii="TimesNewRoman" w:hAnsi="TimesNewRoman" w:cs="TimesNewRoman"/>
          <w:sz w:val="16"/>
          <w:szCs w:val="16"/>
        </w:rPr>
        <w:t>Вертикальные и смежные углы. Биссектриса угла и</w:t>
      </w:r>
    </w:p>
    <w:p w:rsidR="00A9525C" w:rsidRDefault="00A9525C" w:rsidP="00A9525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  <w:r>
        <w:rPr>
          <w:rFonts w:ascii="TimesNewRoman" w:hAnsi="TimesNewRoman" w:cs="TimesNewRoman"/>
          <w:sz w:val="16"/>
          <w:szCs w:val="16"/>
        </w:rPr>
        <w:t>её свойства</w:t>
      </w:r>
    </w:p>
    <w:p w:rsidR="00A9525C" w:rsidRDefault="00A9525C" w:rsidP="00A9525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  <w:r>
        <w:rPr>
          <w:rFonts w:ascii="TimesNewRoman,Italic" w:hAnsi="TimesNewRoman,Italic" w:cs="TimesNewRoman,Italic"/>
          <w:i/>
          <w:iCs/>
          <w:sz w:val="16"/>
          <w:szCs w:val="16"/>
        </w:rPr>
        <w:t xml:space="preserve">7.1.3 </w:t>
      </w:r>
      <w:r>
        <w:rPr>
          <w:rFonts w:ascii="TimesNewRoman" w:hAnsi="TimesNewRoman" w:cs="TimesNewRoman"/>
          <w:sz w:val="16"/>
          <w:szCs w:val="16"/>
        </w:rPr>
        <w:t>Прямая. Параллельность и перпендикулярность</w:t>
      </w:r>
    </w:p>
    <w:p w:rsidR="00A9525C" w:rsidRDefault="00A9525C" w:rsidP="00A9525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  <w:r>
        <w:rPr>
          <w:rFonts w:ascii="TimesNewRoman" w:hAnsi="TimesNewRoman" w:cs="TimesNewRoman"/>
          <w:sz w:val="16"/>
          <w:szCs w:val="16"/>
        </w:rPr>
        <w:t>прямых +</w:t>
      </w:r>
    </w:p>
    <w:p w:rsidR="00A9525C" w:rsidRDefault="00A9525C" w:rsidP="00A9525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  <w:r>
        <w:rPr>
          <w:rFonts w:ascii="TimesNewRoman,Italic" w:hAnsi="TimesNewRoman,Italic" w:cs="TimesNewRoman,Italic"/>
          <w:i/>
          <w:iCs/>
          <w:sz w:val="16"/>
          <w:szCs w:val="16"/>
        </w:rPr>
        <w:t xml:space="preserve">7.1.4 </w:t>
      </w:r>
      <w:r>
        <w:rPr>
          <w:rFonts w:ascii="TimesNewRoman" w:hAnsi="TimesNewRoman" w:cs="TimesNewRoman"/>
          <w:sz w:val="16"/>
          <w:szCs w:val="16"/>
        </w:rPr>
        <w:t>Отрезок. Свойство серединного перпендикуляра к</w:t>
      </w:r>
    </w:p>
    <w:p w:rsidR="00A9525C" w:rsidRDefault="00A9525C" w:rsidP="00A9525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  <w:r>
        <w:rPr>
          <w:rFonts w:ascii="TimesNewRoman" w:hAnsi="TimesNewRoman" w:cs="TimesNewRoman"/>
          <w:sz w:val="16"/>
          <w:szCs w:val="16"/>
        </w:rPr>
        <w:t>отрезку. Перпендикуляр и наклонная к прямой +</w:t>
      </w:r>
    </w:p>
    <w:p w:rsidR="00A9525C" w:rsidRPr="00A9525C" w:rsidRDefault="00A9525C" w:rsidP="00A9525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  <w:r>
        <w:rPr>
          <w:rFonts w:ascii="TimesNewRoman,Italic" w:hAnsi="TimesNewRoman,Italic" w:cs="TimesNewRoman,Italic"/>
          <w:i/>
          <w:iCs/>
          <w:sz w:val="16"/>
          <w:szCs w:val="16"/>
        </w:rPr>
        <w:t xml:space="preserve">7.1.5 </w:t>
      </w:r>
      <w:r>
        <w:rPr>
          <w:rFonts w:ascii="TimesNewRoman" w:hAnsi="TimesNewRoman" w:cs="TimesNewRoman"/>
          <w:sz w:val="16"/>
          <w:szCs w:val="16"/>
        </w:rPr>
        <w:t>Понятие о геометрическом месте точек</w:t>
      </w:r>
      <w:r>
        <w:rPr>
          <w:rFonts w:ascii="TimesNewRoman" w:hAnsi="TimesNewRoman" w:cs="TimesNewRoman"/>
          <w:sz w:val="16"/>
          <w:szCs w:val="16"/>
        </w:rPr>
        <w:t xml:space="preserve"> +</w:t>
      </w:r>
    </w:p>
    <w:p w:rsidR="00A9525C" w:rsidRDefault="00A9525C" w:rsidP="00A9525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  <w:r>
        <w:rPr>
          <w:rFonts w:ascii="TimesNewRoman,Italic" w:hAnsi="TimesNewRoman,Italic" w:cs="TimesNewRoman,Italic"/>
          <w:i/>
          <w:iCs/>
          <w:sz w:val="16"/>
          <w:szCs w:val="16"/>
        </w:rPr>
        <w:t xml:space="preserve">7.1.6 </w:t>
      </w:r>
      <w:r>
        <w:rPr>
          <w:rFonts w:ascii="TimesNewRoman" w:hAnsi="TimesNewRoman" w:cs="TimesNewRoman"/>
          <w:sz w:val="16"/>
          <w:szCs w:val="16"/>
        </w:rPr>
        <w:t>Преобразования плоскости. Движения. Симметрия +</w:t>
      </w:r>
    </w:p>
    <w:p w:rsidR="00A9525C" w:rsidRDefault="00A9525C" w:rsidP="00A9525C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16"/>
          <w:szCs w:val="16"/>
        </w:rPr>
      </w:pPr>
      <w:r>
        <w:rPr>
          <w:rFonts w:ascii="TimesNewRoman,Italic" w:hAnsi="TimesNewRoman,Italic" w:cs="TimesNewRoman,Italic"/>
          <w:i/>
          <w:iCs/>
          <w:sz w:val="16"/>
          <w:szCs w:val="16"/>
        </w:rPr>
        <w:t>Треугольник</w:t>
      </w:r>
    </w:p>
    <w:p w:rsidR="00A9525C" w:rsidRDefault="00A9525C" w:rsidP="00A9525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  <w:r>
        <w:rPr>
          <w:rFonts w:ascii="TimesNewRoman,Italic" w:hAnsi="TimesNewRoman,Italic" w:cs="TimesNewRoman,Italic"/>
          <w:i/>
          <w:iCs/>
          <w:sz w:val="16"/>
          <w:szCs w:val="16"/>
        </w:rPr>
        <w:t xml:space="preserve">7.2.1 </w:t>
      </w:r>
      <w:r>
        <w:rPr>
          <w:rFonts w:ascii="TimesNewRoman" w:hAnsi="TimesNewRoman" w:cs="TimesNewRoman"/>
          <w:sz w:val="16"/>
          <w:szCs w:val="16"/>
        </w:rPr>
        <w:t>Высота, медиана, биссектриса, средняя линия</w:t>
      </w:r>
    </w:p>
    <w:p w:rsidR="00A9525C" w:rsidRDefault="00A9525C" w:rsidP="00A9525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  <w:r>
        <w:rPr>
          <w:rFonts w:ascii="TimesNewRoman" w:hAnsi="TimesNewRoman" w:cs="TimesNewRoman"/>
          <w:sz w:val="16"/>
          <w:szCs w:val="16"/>
        </w:rPr>
        <w:t>треугольника; точки пересечения серединных</w:t>
      </w:r>
    </w:p>
    <w:p w:rsidR="00A9525C" w:rsidRDefault="00A9525C" w:rsidP="00A9525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  <w:r>
        <w:rPr>
          <w:rFonts w:ascii="TimesNewRoman" w:hAnsi="TimesNewRoman" w:cs="TimesNewRoman"/>
          <w:sz w:val="16"/>
          <w:szCs w:val="16"/>
        </w:rPr>
        <w:t>перпендикуляров, биссектрис, медиан, высот или</w:t>
      </w:r>
    </w:p>
    <w:p w:rsidR="00A9525C" w:rsidRDefault="00A9525C" w:rsidP="00A9525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  <w:r>
        <w:rPr>
          <w:rFonts w:ascii="TimesNewRoman" w:hAnsi="TimesNewRoman" w:cs="TimesNewRoman"/>
          <w:sz w:val="16"/>
          <w:szCs w:val="16"/>
        </w:rPr>
        <w:t>их продолжений</w:t>
      </w:r>
    </w:p>
    <w:p w:rsidR="00A9525C" w:rsidRDefault="00A9525C" w:rsidP="00A9525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  <w:r>
        <w:rPr>
          <w:rFonts w:ascii="TimesNewRoman,Italic" w:hAnsi="TimesNewRoman,Italic" w:cs="TimesNewRoman,Italic"/>
          <w:i/>
          <w:iCs/>
          <w:sz w:val="16"/>
          <w:szCs w:val="16"/>
        </w:rPr>
        <w:t xml:space="preserve">7.2.2 </w:t>
      </w:r>
      <w:r>
        <w:rPr>
          <w:rFonts w:ascii="TimesNewRoman" w:hAnsi="TimesNewRoman" w:cs="TimesNewRoman"/>
          <w:sz w:val="16"/>
          <w:szCs w:val="16"/>
        </w:rPr>
        <w:t>Равнобедренный и равносторонний треугольники.</w:t>
      </w:r>
    </w:p>
    <w:p w:rsidR="00A9525C" w:rsidRDefault="00A9525C" w:rsidP="00A9525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  <w:r>
        <w:rPr>
          <w:rFonts w:ascii="TimesNewRoman" w:hAnsi="TimesNewRoman" w:cs="TimesNewRoman"/>
          <w:sz w:val="16"/>
          <w:szCs w:val="16"/>
        </w:rPr>
        <w:t>Свойства и признаки равнобедренного</w:t>
      </w:r>
    </w:p>
    <w:p w:rsidR="00A9525C" w:rsidRDefault="00A9525C" w:rsidP="00A9525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  <w:r>
        <w:rPr>
          <w:rFonts w:ascii="TimesNewRoman" w:hAnsi="TimesNewRoman" w:cs="TimesNewRoman"/>
          <w:sz w:val="16"/>
          <w:szCs w:val="16"/>
        </w:rPr>
        <w:t>треугольника</w:t>
      </w:r>
    </w:p>
    <w:p w:rsidR="00A9525C" w:rsidRDefault="00A9525C" w:rsidP="00A9525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  <w:r>
        <w:rPr>
          <w:rFonts w:ascii="TimesNewRoman,Italic" w:hAnsi="TimesNewRoman,Italic" w:cs="TimesNewRoman,Italic"/>
          <w:i/>
          <w:iCs/>
          <w:sz w:val="16"/>
          <w:szCs w:val="16"/>
        </w:rPr>
        <w:t xml:space="preserve">7.2.3 </w:t>
      </w:r>
      <w:r>
        <w:rPr>
          <w:rFonts w:ascii="TimesNewRoman" w:hAnsi="TimesNewRoman" w:cs="TimesNewRoman"/>
          <w:sz w:val="16"/>
          <w:szCs w:val="16"/>
        </w:rPr>
        <w:t>Прямоугольный треугольник. Теорема Пифагора +</w:t>
      </w:r>
    </w:p>
    <w:p w:rsidR="00A9525C" w:rsidRDefault="00A9525C" w:rsidP="00A9525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  <w:r>
        <w:rPr>
          <w:rFonts w:ascii="TimesNewRoman,Italic" w:hAnsi="TimesNewRoman,Italic" w:cs="TimesNewRoman,Italic"/>
          <w:i/>
          <w:iCs/>
          <w:sz w:val="16"/>
          <w:szCs w:val="16"/>
        </w:rPr>
        <w:t xml:space="preserve">7.2.4 </w:t>
      </w:r>
      <w:r>
        <w:rPr>
          <w:rFonts w:ascii="TimesNewRoman" w:hAnsi="TimesNewRoman" w:cs="TimesNewRoman"/>
          <w:sz w:val="16"/>
          <w:szCs w:val="16"/>
        </w:rPr>
        <w:t>Признаки равенства треугольников +</w:t>
      </w:r>
    </w:p>
    <w:p w:rsidR="00A9525C" w:rsidRDefault="00A9525C" w:rsidP="00A9525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  <w:r>
        <w:rPr>
          <w:rFonts w:ascii="TimesNewRoman,Italic" w:hAnsi="TimesNewRoman,Italic" w:cs="TimesNewRoman,Italic"/>
          <w:i/>
          <w:iCs/>
          <w:sz w:val="16"/>
          <w:szCs w:val="16"/>
        </w:rPr>
        <w:t xml:space="preserve">7.2.5 </w:t>
      </w:r>
      <w:r>
        <w:rPr>
          <w:rFonts w:ascii="TimesNewRoman" w:hAnsi="TimesNewRoman" w:cs="TimesNewRoman"/>
          <w:sz w:val="16"/>
          <w:szCs w:val="16"/>
        </w:rPr>
        <w:t>Неравенство треугольника +</w:t>
      </w:r>
    </w:p>
    <w:p w:rsidR="00A9525C" w:rsidRDefault="00A9525C" w:rsidP="00A9525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  <w:r>
        <w:rPr>
          <w:rFonts w:ascii="TimesNewRoman,Italic" w:hAnsi="TimesNewRoman,Italic" w:cs="TimesNewRoman,Italic"/>
          <w:i/>
          <w:iCs/>
          <w:sz w:val="16"/>
          <w:szCs w:val="16"/>
        </w:rPr>
        <w:t xml:space="preserve">7.2.6 </w:t>
      </w:r>
      <w:r>
        <w:rPr>
          <w:rFonts w:ascii="TimesNewRoman" w:hAnsi="TimesNewRoman" w:cs="TimesNewRoman"/>
          <w:sz w:val="16"/>
          <w:szCs w:val="16"/>
        </w:rPr>
        <w:t>Сумма углов треугольника. Внешние углы</w:t>
      </w:r>
    </w:p>
    <w:p w:rsidR="00A9525C" w:rsidRDefault="00A9525C" w:rsidP="00A9525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  <w:r>
        <w:rPr>
          <w:rFonts w:ascii="TimesNewRoman" w:hAnsi="TimesNewRoman" w:cs="TimesNewRoman"/>
          <w:sz w:val="16"/>
          <w:szCs w:val="16"/>
        </w:rPr>
        <w:t>треугольника +</w:t>
      </w:r>
    </w:p>
    <w:p w:rsidR="00A9525C" w:rsidRDefault="00A9525C" w:rsidP="00A9525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  <w:r>
        <w:rPr>
          <w:rFonts w:ascii="TimesNewRoman,Italic" w:hAnsi="TimesNewRoman,Italic" w:cs="TimesNewRoman,Italic"/>
          <w:i/>
          <w:iCs/>
          <w:sz w:val="16"/>
          <w:szCs w:val="16"/>
        </w:rPr>
        <w:t xml:space="preserve">7.2.7 </w:t>
      </w:r>
      <w:r>
        <w:rPr>
          <w:rFonts w:ascii="TimesNewRoman" w:hAnsi="TimesNewRoman" w:cs="TimesNewRoman"/>
          <w:sz w:val="16"/>
          <w:szCs w:val="16"/>
        </w:rPr>
        <w:t>Зависимость между величинами сторон и углов</w:t>
      </w:r>
    </w:p>
    <w:p w:rsidR="00A9525C" w:rsidRDefault="00A9525C" w:rsidP="00A9525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  <w:r>
        <w:rPr>
          <w:rFonts w:ascii="TimesNewRoman" w:hAnsi="TimesNewRoman" w:cs="TimesNewRoman"/>
          <w:sz w:val="16"/>
          <w:szCs w:val="16"/>
        </w:rPr>
        <w:t>треугольника +</w:t>
      </w:r>
    </w:p>
    <w:p w:rsidR="00A9525C" w:rsidRDefault="00A9525C" w:rsidP="00A9525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  <w:r>
        <w:rPr>
          <w:rFonts w:ascii="TimesNewRoman,Italic" w:hAnsi="TimesNewRoman,Italic" w:cs="TimesNewRoman,Italic"/>
          <w:i/>
          <w:iCs/>
          <w:sz w:val="16"/>
          <w:szCs w:val="16"/>
        </w:rPr>
        <w:t xml:space="preserve">7.2.8 </w:t>
      </w:r>
      <w:r>
        <w:rPr>
          <w:rFonts w:ascii="TimesNewRoman" w:hAnsi="TimesNewRoman" w:cs="TimesNewRoman"/>
          <w:sz w:val="16"/>
          <w:szCs w:val="16"/>
        </w:rPr>
        <w:t>Теорема Фалеса +</w:t>
      </w:r>
    </w:p>
    <w:p w:rsidR="00A9525C" w:rsidRDefault="00A9525C" w:rsidP="00A9525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  <w:r>
        <w:rPr>
          <w:rFonts w:ascii="TimesNewRoman,Italic" w:hAnsi="TimesNewRoman,Italic" w:cs="TimesNewRoman,Italic"/>
          <w:i/>
          <w:iCs/>
          <w:sz w:val="16"/>
          <w:szCs w:val="16"/>
        </w:rPr>
        <w:t xml:space="preserve">7.2.9 </w:t>
      </w:r>
      <w:r>
        <w:rPr>
          <w:rFonts w:ascii="TimesNewRoman" w:hAnsi="TimesNewRoman" w:cs="TimesNewRoman"/>
          <w:sz w:val="16"/>
          <w:szCs w:val="16"/>
        </w:rPr>
        <w:t>Подобие треугольников, коэффициент подобия.</w:t>
      </w:r>
    </w:p>
    <w:p w:rsidR="00A9525C" w:rsidRDefault="00A9525C" w:rsidP="00A9525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  <w:r>
        <w:rPr>
          <w:rFonts w:ascii="TimesNewRoman" w:hAnsi="TimesNewRoman" w:cs="TimesNewRoman"/>
          <w:sz w:val="16"/>
          <w:szCs w:val="16"/>
        </w:rPr>
        <w:t>Признаки подобия треугольников +</w:t>
      </w:r>
    </w:p>
    <w:p w:rsidR="00A9525C" w:rsidRDefault="00A9525C" w:rsidP="00A9525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  <w:r>
        <w:rPr>
          <w:rFonts w:ascii="TimesNewRoman,Italic" w:hAnsi="TimesNewRoman,Italic" w:cs="TimesNewRoman,Italic"/>
          <w:i/>
          <w:iCs/>
          <w:sz w:val="16"/>
          <w:szCs w:val="16"/>
        </w:rPr>
        <w:t xml:space="preserve">7.2.10 </w:t>
      </w:r>
      <w:r>
        <w:rPr>
          <w:rFonts w:ascii="TimesNewRoman" w:hAnsi="TimesNewRoman" w:cs="TimesNewRoman"/>
          <w:sz w:val="16"/>
          <w:szCs w:val="16"/>
        </w:rPr>
        <w:t>Синус, косинус, тангенс острого угла</w:t>
      </w:r>
    </w:p>
    <w:p w:rsidR="00A9525C" w:rsidRDefault="00A9525C" w:rsidP="00A9525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  <w:r>
        <w:rPr>
          <w:rFonts w:ascii="TimesNewRoman" w:hAnsi="TimesNewRoman" w:cs="TimesNewRoman"/>
          <w:sz w:val="16"/>
          <w:szCs w:val="16"/>
        </w:rPr>
        <w:t>прямоугольного треугольника и углов от 0</w:t>
      </w:r>
      <w:r>
        <w:rPr>
          <w:rFonts w:ascii="TimesNewRoman" w:hAnsi="TimesNewRoman" w:cs="TimesNewRoman"/>
          <w:sz w:val="11"/>
          <w:szCs w:val="11"/>
        </w:rPr>
        <w:t xml:space="preserve">о </w:t>
      </w:r>
      <w:r>
        <w:rPr>
          <w:rFonts w:ascii="TimesNewRoman" w:hAnsi="TimesNewRoman" w:cs="TimesNewRoman"/>
          <w:sz w:val="16"/>
          <w:szCs w:val="16"/>
        </w:rPr>
        <w:t>до 180</w:t>
      </w:r>
      <w:r>
        <w:rPr>
          <w:rFonts w:ascii="TimesNewRoman" w:hAnsi="TimesNewRoman" w:cs="TimesNewRoman"/>
          <w:sz w:val="11"/>
          <w:szCs w:val="11"/>
        </w:rPr>
        <w:t xml:space="preserve">о </w:t>
      </w:r>
      <w:r>
        <w:rPr>
          <w:rFonts w:ascii="TimesNewRoman" w:hAnsi="TimesNewRoman" w:cs="TimesNewRoman"/>
          <w:sz w:val="16"/>
          <w:szCs w:val="16"/>
        </w:rPr>
        <w:t>+</w:t>
      </w:r>
    </w:p>
    <w:p w:rsidR="00A9525C" w:rsidRDefault="00A9525C" w:rsidP="00A9525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  <w:r>
        <w:rPr>
          <w:rFonts w:ascii="TimesNewRoman,Italic" w:hAnsi="TimesNewRoman,Italic" w:cs="TimesNewRoman,Italic"/>
          <w:i/>
          <w:iCs/>
          <w:sz w:val="16"/>
          <w:szCs w:val="16"/>
        </w:rPr>
        <w:t xml:space="preserve">7.2.11 </w:t>
      </w:r>
      <w:r>
        <w:rPr>
          <w:rFonts w:ascii="TimesNewRoman" w:hAnsi="TimesNewRoman" w:cs="TimesNewRoman"/>
          <w:sz w:val="16"/>
          <w:szCs w:val="16"/>
        </w:rPr>
        <w:t>Решение прямоугольных треугольников. Основное</w:t>
      </w:r>
    </w:p>
    <w:p w:rsidR="00A9525C" w:rsidRDefault="00A9525C" w:rsidP="00A9525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  <w:r>
        <w:rPr>
          <w:rFonts w:ascii="TimesNewRoman" w:hAnsi="TimesNewRoman" w:cs="TimesNewRoman"/>
          <w:sz w:val="16"/>
          <w:szCs w:val="16"/>
        </w:rPr>
        <w:t>тригонометрическое тождество. Теорема</w:t>
      </w:r>
    </w:p>
    <w:p w:rsidR="00A9525C" w:rsidRDefault="00A9525C" w:rsidP="00A9525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  <w:r>
        <w:rPr>
          <w:rFonts w:ascii="TimesNewRoman" w:hAnsi="TimesNewRoman" w:cs="TimesNewRoman"/>
          <w:sz w:val="16"/>
          <w:szCs w:val="16"/>
        </w:rPr>
        <w:t>косинусов и теорема синусов</w:t>
      </w:r>
    </w:p>
    <w:p w:rsidR="00A9525C" w:rsidRDefault="00A9525C" w:rsidP="00A9525C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16"/>
          <w:szCs w:val="16"/>
        </w:rPr>
      </w:pPr>
      <w:r>
        <w:rPr>
          <w:rFonts w:ascii="TimesNewRoman,Italic" w:hAnsi="TimesNewRoman,Italic" w:cs="TimesNewRoman,Italic"/>
          <w:i/>
          <w:iCs/>
          <w:sz w:val="16"/>
          <w:szCs w:val="16"/>
        </w:rPr>
        <w:t>Многоугольники</w:t>
      </w:r>
    </w:p>
    <w:p w:rsidR="00A9525C" w:rsidRDefault="00A9525C" w:rsidP="00A9525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  <w:r>
        <w:rPr>
          <w:rFonts w:ascii="TimesNewRoman,Italic" w:hAnsi="TimesNewRoman,Italic" w:cs="TimesNewRoman,Italic"/>
          <w:i/>
          <w:iCs/>
          <w:sz w:val="16"/>
          <w:szCs w:val="16"/>
        </w:rPr>
        <w:t xml:space="preserve">7.3.1 </w:t>
      </w:r>
      <w:r>
        <w:rPr>
          <w:rFonts w:ascii="TimesNewRoman" w:hAnsi="TimesNewRoman" w:cs="TimesNewRoman"/>
          <w:sz w:val="16"/>
          <w:szCs w:val="16"/>
        </w:rPr>
        <w:t>Параллелограмм, его свойства и признаки +</w:t>
      </w:r>
    </w:p>
    <w:p w:rsidR="00A9525C" w:rsidRDefault="00A9525C" w:rsidP="00A9525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  <w:r>
        <w:rPr>
          <w:rFonts w:ascii="TimesNewRoman,Italic" w:hAnsi="TimesNewRoman,Italic" w:cs="TimesNewRoman,Italic"/>
          <w:i/>
          <w:iCs/>
          <w:sz w:val="16"/>
          <w:szCs w:val="16"/>
        </w:rPr>
        <w:t xml:space="preserve">7.3.2 </w:t>
      </w:r>
      <w:r>
        <w:rPr>
          <w:rFonts w:ascii="TimesNewRoman" w:hAnsi="TimesNewRoman" w:cs="TimesNewRoman"/>
          <w:sz w:val="16"/>
          <w:szCs w:val="16"/>
        </w:rPr>
        <w:t>Прямоугольник, квадрат, ромб, их свойства и</w:t>
      </w:r>
    </w:p>
    <w:p w:rsidR="00A9525C" w:rsidRDefault="00A9525C" w:rsidP="00A9525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  <w:r>
        <w:rPr>
          <w:rFonts w:ascii="TimesNewRoman" w:hAnsi="TimesNewRoman" w:cs="TimesNewRoman"/>
          <w:sz w:val="16"/>
          <w:szCs w:val="16"/>
        </w:rPr>
        <w:t>признаки +</w:t>
      </w:r>
    </w:p>
    <w:p w:rsidR="00A9525C" w:rsidRDefault="00A9525C" w:rsidP="00A9525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  <w:r>
        <w:rPr>
          <w:rFonts w:ascii="TimesNewRoman,Italic" w:hAnsi="TimesNewRoman,Italic" w:cs="TimesNewRoman,Italic"/>
          <w:i/>
          <w:iCs/>
          <w:sz w:val="16"/>
          <w:szCs w:val="16"/>
        </w:rPr>
        <w:t xml:space="preserve">7.3.3 </w:t>
      </w:r>
      <w:r>
        <w:rPr>
          <w:rFonts w:ascii="TimesNewRoman" w:hAnsi="TimesNewRoman" w:cs="TimesNewRoman"/>
          <w:sz w:val="16"/>
          <w:szCs w:val="16"/>
        </w:rPr>
        <w:t>Трапеция, средняя линия трапеции;</w:t>
      </w:r>
    </w:p>
    <w:p w:rsidR="00A9525C" w:rsidRDefault="00A9525C" w:rsidP="00A9525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  <w:r>
        <w:rPr>
          <w:rFonts w:ascii="TimesNewRoman" w:hAnsi="TimesNewRoman" w:cs="TimesNewRoman"/>
          <w:sz w:val="16"/>
          <w:szCs w:val="16"/>
        </w:rPr>
        <w:t>равнобедренная трапеция +</w:t>
      </w:r>
    </w:p>
    <w:p w:rsidR="00A9525C" w:rsidRDefault="00A9525C" w:rsidP="00A9525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  <w:r>
        <w:rPr>
          <w:rFonts w:ascii="TimesNewRoman,Italic" w:hAnsi="TimesNewRoman,Italic" w:cs="TimesNewRoman,Italic"/>
          <w:i/>
          <w:iCs/>
          <w:sz w:val="16"/>
          <w:szCs w:val="16"/>
        </w:rPr>
        <w:t xml:space="preserve">7.3.4 </w:t>
      </w:r>
      <w:r>
        <w:rPr>
          <w:rFonts w:ascii="TimesNewRoman" w:hAnsi="TimesNewRoman" w:cs="TimesNewRoman"/>
          <w:sz w:val="16"/>
          <w:szCs w:val="16"/>
        </w:rPr>
        <w:t>Сумма углов выпуклого многоугольника +</w:t>
      </w:r>
    </w:p>
    <w:p w:rsidR="00A9525C" w:rsidRDefault="00A9525C" w:rsidP="00A9525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  <w:r>
        <w:rPr>
          <w:rFonts w:ascii="TimesNewRoman,Italic" w:hAnsi="TimesNewRoman,Italic" w:cs="TimesNewRoman,Italic"/>
          <w:i/>
          <w:iCs/>
          <w:sz w:val="16"/>
          <w:szCs w:val="16"/>
        </w:rPr>
        <w:t xml:space="preserve">7.3.5 </w:t>
      </w:r>
      <w:r>
        <w:rPr>
          <w:rFonts w:ascii="TimesNewRoman" w:hAnsi="TimesNewRoman" w:cs="TimesNewRoman"/>
          <w:sz w:val="16"/>
          <w:szCs w:val="16"/>
        </w:rPr>
        <w:t>Правильные многоугольники +</w:t>
      </w:r>
    </w:p>
    <w:p w:rsidR="00A9525C" w:rsidRDefault="00A9525C" w:rsidP="00A9525C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16"/>
          <w:szCs w:val="16"/>
        </w:rPr>
      </w:pPr>
      <w:r>
        <w:rPr>
          <w:rFonts w:ascii="TimesNewRoman,Italic" w:hAnsi="TimesNewRoman,Italic" w:cs="TimesNewRoman,Italic"/>
          <w:i/>
          <w:iCs/>
          <w:sz w:val="16"/>
          <w:szCs w:val="16"/>
        </w:rPr>
        <w:t>Окружность и круг</w:t>
      </w:r>
    </w:p>
    <w:p w:rsidR="00A9525C" w:rsidRDefault="00A9525C" w:rsidP="00A9525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  <w:r>
        <w:rPr>
          <w:rFonts w:ascii="TimesNewRoman,Italic" w:hAnsi="TimesNewRoman,Italic" w:cs="TimesNewRoman,Italic"/>
          <w:i/>
          <w:iCs/>
          <w:sz w:val="16"/>
          <w:szCs w:val="16"/>
        </w:rPr>
        <w:t xml:space="preserve">7.4.1 </w:t>
      </w:r>
      <w:r>
        <w:rPr>
          <w:rFonts w:ascii="TimesNewRoman" w:hAnsi="TimesNewRoman" w:cs="TimesNewRoman"/>
          <w:sz w:val="16"/>
          <w:szCs w:val="16"/>
        </w:rPr>
        <w:t>Центральный, вписанный угол; величина</w:t>
      </w:r>
    </w:p>
    <w:p w:rsidR="00A9525C" w:rsidRDefault="00A9525C" w:rsidP="00A9525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  <w:r>
        <w:rPr>
          <w:rFonts w:ascii="TimesNewRoman" w:hAnsi="TimesNewRoman" w:cs="TimesNewRoman"/>
          <w:sz w:val="16"/>
          <w:szCs w:val="16"/>
        </w:rPr>
        <w:t>вписанного угла +</w:t>
      </w:r>
    </w:p>
    <w:p w:rsidR="00A9525C" w:rsidRDefault="00A9525C" w:rsidP="00A9525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  <w:r>
        <w:rPr>
          <w:rFonts w:ascii="TimesNewRoman,Italic" w:hAnsi="TimesNewRoman,Italic" w:cs="TimesNewRoman,Italic"/>
          <w:i/>
          <w:iCs/>
          <w:sz w:val="16"/>
          <w:szCs w:val="16"/>
        </w:rPr>
        <w:t xml:space="preserve">7.4.2 </w:t>
      </w:r>
      <w:r>
        <w:rPr>
          <w:rFonts w:ascii="TimesNewRoman" w:hAnsi="TimesNewRoman" w:cs="TimesNewRoman"/>
          <w:sz w:val="16"/>
          <w:szCs w:val="16"/>
        </w:rPr>
        <w:t>Взаимное</w:t>
      </w:r>
      <w:r>
        <w:rPr>
          <w:rFonts w:ascii="TimesNewRoman" w:hAnsi="TimesNewRoman" w:cs="TimesNewRoman"/>
          <w:sz w:val="16"/>
          <w:szCs w:val="16"/>
        </w:rPr>
        <w:t xml:space="preserve"> </w:t>
      </w:r>
      <w:r>
        <w:rPr>
          <w:rFonts w:ascii="TimesNewRoman,Bold" w:hAnsi="TimesNewRoman,Bold" w:cs="TimesNewRoman,Bold"/>
          <w:sz w:val="20"/>
          <w:szCs w:val="20"/>
        </w:rPr>
        <w:t>расположение прямой и окружности</w:t>
      </w:r>
      <w:r>
        <w:rPr>
          <w:rFonts w:ascii="TimesNewRoman" w:hAnsi="TimesNewRoman" w:cs="TimesNewRoman"/>
          <w:sz w:val="16"/>
          <w:szCs w:val="16"/>
        </w:rPr>
        <w:t>,</w:t>
      </w:r>
    </w:p>
    <w:p w:rsidR="00A9525C" w:rsidRDefault="00A9525C" w:rsidP="00A9525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  <w:r>
        <w:rPr>
          <w:rFonts w:ascii="TimesNewRoman" w:hAnsi="TimesNewRoman" w:cs="TimesNewRoman"/>
          <w:sz w:val="16"/>
          <w:szCs w:val="16"/>
        </w:rPr>
        <w:t>двух окружностей +</w:t>
      </w:r>
    </w:p>
    <w:p w:rsidR="00A9525C" w:rsidRDefault="00A9525C" w:rsidP="00A9525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  <w:r>
        <w:rPr>
          <w:rFonts w:ascii="TimesNewRoman,Italic" w:hAnsi="TimesNewRoman,Italic" w:cs="TimesNewRoman,Italic"/>
          <w:i/>
          <w:iCs/>
          <w:sz w:val="16"/>
          <w:szCs w:val="16"/>
        </w:rPr>
        <w:t xml:space="preserve">7.4.3 </w:t>
      </w:r>
      <w:r>
        <w:rPr>
          <w:rFonts w:ascii="TimesNewRoman" w:hAnsi="TimesNewRoman" w:cs="TimesNewRoman"/>
          <w:sz w:val="16"/>
          <w:szCs w:val="16"/>
        </w:rPr>
        <w:t>Касательная и секущая к окружности; равенство</w:t>
      </w:r>
    </w:p>
    <w:p w:rsidR="00A9525C" w:rsidRDefault="00A9525C" w:rsidP="00A9525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  <w:r>
        <w:rPr>
          <w:rFonts w:ascii="TimesNewRoman" w:hAnsi="TimesNewRoman" w:cs="TimesNewRoman"/>
          <w:sz w:val="16"/>
          <w:szCs w:val="16"/>
        </w:rPr>
        <w:t>отрезков касательных, проведённых из одной</w:t>
      </w:r>
    </w:p>
    <w:p w:rsidR="00A9525C" w:rsidRDefault="00A9525C" w:rsidP="00A9525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  <w:r>
        <w:rPr>
          <w:rFonts w:ascii="TimesNewRoman" w:hAnsi="TimesNewRoman" w:cs="TimesNewRoman"/>
          <w:sz w:val="16"/>
          <w:szCs w:val="16"/>
        </w:rPr>
        <w:t>точки</w:t>
      </w:r>
    </w:p>
    <w:p w:rsidR="00A9525C" w:rsidRDefault="00A9525C" w:rsidP="00A9525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  <w:r>
        <w:rPr>
          <w:rFonts w:ascii="TimesNewRoman,Italic" w:hAnsi="TimesNewRoman,Italic" w:cs="TimesNewRoman,Italic"/>
          <w:i/>
          <w:iCs/>
          <w:sz w:val="16"/>
          <w:szCs w:val="16"/>
        </w:rPr>
        <w:t xml:space="preserve">7.4.4 </w:t>
      </w:r>
      <w:r>
        <w:rPr>
          <w:rFonts w:ascii="TimesNewRoman" w:hAnsi="TimesNewRoman" w:cs="TimesNewRoman"/>
          <w:sz w:val="16"/>
          <w:szCs w:val="16"/>
        </w:rPr>
        <w:t>Окружность, вписанная в треугольник +</w:t>
      </w:r>
    </w:p>
    <w:p w:rsidR="00A9525C" w:rsidRPr="00A9525C" w:rsidRDefault="00A9525C" w:rsidP="00A9525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  <w:r>
        <w:rPr>
          <w:rFonts w:ascii="TimesNewRoman,Italic" w:hAnsi="TimesNewRoman,Italic" w:cs="TimesNewRoman,Italic"/>
          <w:i/>
          <w:iCs/>
          <w:sz w:val="16"/>
          <w:szCs w:val="16"/>
        </w:rPr>
        <w:t xml:space="preserve">7.4.5 </w:t>
      </w:r>
      <w:r>
        <w:rPr>
          <w:rFonts w:ascii="TimesNewRoman" w:hAnsi="TimesNewRoman" w:cs="TimesNewRoman"/>
          <w:sz w:val="16"/>
          <w:szCs w:val="16"/>
        </w:rPr>
        <w:t>Окружность, описанная около треугольника</w:t>
      </w:r>
      <w:r>
        <w:rPr>
          <w:rFonts w:ascii="TimesNewRoman" w:hAnsi="TimesNewRoman" w:cs="TimesNewRoman"/>
          <w:sz w:val="16"/>
          <w:szCs w:val="16"/>
        </w:rPr>
        <w:t xml:space="preserve"> +</w:t>
      </w:r>
    </w:p>
    <w:p w:rsidR="00A9525C" w:rsidRDefault="00A9525C" w:rsidP="00A9525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  <w:r>
        <w:rPr>
          <w:rFonts w:ascii="TimesNewRoman,Italic" w:hAnsi="TimesNewRoman,Italic" w:cs="TimesNewRoman,Italic"/>
          <w:i/>
          <w:iCs/>
          <w:sz w:val="16"/>
          <w:szCs w:val="16"/>
        </w:rPr>
        <w:t xml:space="preserve">7.4.6 </w:t>
      </w:r>
      <w:r>
        <w:rPr>
          <w:rFonts w:ascii="TimesNewRoman" w:hAnsi="TimesNewRoman" w:cs="TimesNewRoman"/>
          <w:sz w:val="16"/>
          <w:szCs w:val="16"/>
        </w:rPr>
        <w:t>Вписанные и описанные окружности правильного</w:t>
      </w:r>
    </w:p>
    <w:p w:rsidR="00A9525C" w:rsidRDefault="00A9525C" w:rsidP="00A9525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  <w:r>
        <w:rPr>
          <w:rFonts w:ascii="TimesNewRoman" w:hAnsi="TimesNewRoman" w:cs="TimesNewRoman"/>
          <w:sz w:val="16"/>
          <w:szCs w:val="16"/>
        </w:rPr>
        <w:t>многоугольника +</w:t>
      </w:r>
    </w:p>
    <w:p w:rsidR="00A9525C" w:rsidRDefault="00A9525C" w:rsidP="00A9525C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16"/>
          <w:szCs w:val="16"/>
        </w:rPr>
      </w:pPr>
      <w:r>
        <w:rPr>
          <w:rFonts w:ascii="TimesNewRoman,Italic" w:hAnsi="TimesNewRoman,Italic" w:cs="TimesNewRoman,Italic"/>
          <w:i/>
          <w:iCs/>
          <w:sz w:val="16"/>
          <w:szCs w:val="16"/>
        </w:rPr>
        <w:t>Измерение геометрических величин</w:t>
      </w:r>
    </w:p>
    <w:p w:rsidR="00A9525C" w:rsidRDefault="00A9525C" w:rsidP="00A9525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  <w:r>
        <w:rPr>
          <w:rFonts w:ascii="TimesNewRoman,Italic" w:hAnsi="TimesNewRoman,Italic" w:cs="TimesNewRoman,Italic"/>
          <w:i/>
          <w:iCs/>
          <w:sz w:val="16"/>
          <w:szCs w:val="16"/>
        </w:rPr>
        <w:t xml:space="preserve">7.5.1 </w:t>
      </w:r>
      <w:r>
        <w:rPr>
          <w:rFonts w:ascii="TimesNewRoman" w:hAnsi="TimesNewRoman" w:cs="TimesNewRoman"/>
          <w:sz w:val="16"/>
          <w:szCs w:val="16"/>
        </w:rPr>
        <w:t>Длина отрезка, длина ломаной, периметр</w:t>
      </w:r>
    </w:p>
    <w:p w:rsidR="00A9525C" w:rsidRDefault="00A9525C" w:rsidP="00A9525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  <w:r>
        <w:rPr>
          <w:rFonts w:ascii="TimesNewRoman" w:hAnsi="TimesNewRoman" w:cs="TimesNewRoman"/>
          <w:sz w:val="16"/>
          <w:szCs w:val="16"/>
        </w:rPr>
        <w:t>многоугольника. Расстояние от точки до прямой +</w:t>
      </w:r>
    </w:p>
    <w:p w:rsidR="00A9525C" w:rsidRDefault="00A9525C" w:rsidP="00A9525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  <w:r>
        <w:rPr>
          <w:rFonts w:ascii="TimesNewRoman,Italic" w:hAnsi="TimesNewRoman,Italic" w:cs="TimesNewRoman,Italic"/>
          <w:i/>
          <w:iCs/>
          <w:sz w:val="16"/>
          <w:szCs w:val="16"/>
        </w:rPr>
        <w:t xml:space="preserve">7.5.2 </w:t>
      </w:r>
      <w:r>
        <w:rPr>
          <w:rFonts w:ascii="TimesNewRoman" w:hAnsi="TimesNewRoman" w:cs="TimesNewRoman"/>
          <w:sz w:val="16"/>
          <w:szCs w:val="16"/>
        </w:rPr>
        <w:t>Длина окружности +</w:t>
      </w:r>
    </w:p>
    <w:p w:rsidR="00A9525C" w:rsidRDefault="00A9525C" w:rsidP="00A9525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  <w:r>
        <w:rPr>
          <w:rFonts w:ascii="TimesNewRoman,Italic" w:hAnsi="TimesNewRoman,Italic" w:cs="TimesNewRoman,Italic"/>
          <w:i/>
          <w:iCs/>
          <w:sz w:val="16"/>
          <w:szCs w:val="16"/>
        </w:rPr>
        <w:t xml:space="preserve">7.5.3 </w:t>
      </w:r>
      <w:r>
        <w:rPr>
          <w:rFonts w:ascii="TimesNewRoman" w:hAnsi="TimesNewRoman" w:cs="TimesNewRoman"/>
          <w:sz w:val="16"/>
          <w:szCs w:val="16"/>
        </w:rPr>
        <w:t>Градусная мера угла, соответствие между</w:t>
      </w:r>
    </w:p>
    <w:p w:rsidR="00A9525C" w:rsidRDefault="00A9525C" w:rsidP="00A9525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  <w:r>
        <w:rPr>
          <w:rFonts w:ascii="TimesNewRoman" w:hAnsi="TimesNewRoman" w:cs="TimesNewRoman"/>
          <w:sz w:val="16"/>
          <w:szCs w:val="16"/>
        </w:rPr>
        <w:t>величиной угла и длиной дуги окружности +</w:t>
      </w:r>
    </w:p>
    <w:p w:rsidR="00A9525C" w:rsidRDefault="00A9525C" w:rsidP="00A9525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  <w:r>
        <w:rPr>
          <w:rFonts w:ascii="TimesNewRoman,Italic" w:hAnsi="TimesNewRoman,Italic" w:cs="TimesNewRoman,Italic"/>
          <w:i/>
          <w:iCs/>
          <w:sz w:val="16"/>
          <w:szCs w:val="16"/>
        </w:rPr>
        <w:t xml:space="preserve">7.5.4 </w:t>
      </w:r>
      <w:r>
        <w:rPr>
          <w:rFonts w:ascii="TimesNewRoman" w:hAnsi="TimesNewRoman" w:cs="TimesNewRoman"/>
          <w:sz w:val="16"/>
          <w:szCs w:val="16"/>
        </w:rPr>
        <w:t>Площадь и её свойства. Площадь прямоугольника +</w:t>
      </w:r>
    </w:p>
    <w:p w:rsidR="00A9525C" w:rsidRDefault="00A9525C" w:rsidP="00A9525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  <w:r>
        <w:rPr>
          <w:rFonts w:ascii="TimesNewRoman,Italic" w:hAnsi="TimesNewRoman,Italic" w:cs="TimesNewRoman,Italic"/>
          <w:i/>
          <w:iCs/>
          <w:sz w:val="16"/>
          <w:szCs w:val="16"/>
        </w:rPr>
        <w:t xml:space="preserve">7.5.5 </w:t>
      </w:r>
      <w:r>
        <w:rPr>
          <w:rFonts w:ascii="TimesNewRoman" w:hAnsi="TimesNewRoman" w:cs="TimesNewRoman"/>
          <w:sz w:val="16"/>
          <w:szCs w:val="16"/>
        </w:rPr>
        <w:t>Площадь параллелограмма +</w:t>
      </w:r>
    </w:p>
    <w:p w:rsidR="00A9525C" w:rsidRDefault="00A9525C" w:rsidP="00A9525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  <w:r>
        <w:rPr>
          <w:rFonts w:ascii="TimesNewRoman,Italic" w:hAnsi="TimesNewRoman,Italic" w:cs="TimesNewRoman,Italic"/>
          <w:i/>
          <w:iCs/>
          <w:sz w:val="16"/>
          <w:szCs w:val="16"/>
        </w:rPr>
        <w:t xml:space="preserve">7.5.6 </w:t>
      </w:r>
      <w:r>
        <w:rPr>
          <w:rFonts w:ascii="TimesNewRoman" w:hAnsi="TimesNewRoman" w:cs="TimesNewRoman"/>
          <w:sz w:val="16"/>
          <w:szCs w:val="16"/>
        </w:rPr>
        <w:t>Площадь трапеции +</w:t>
      </w:r>
    </w:p>
    <w:p w:rsidR="00A9525C" w:rsidRDefault="00A9525C" w:rsidP="00A9525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  <w:r>
        <w:rPr>
          <w:rFonts w:ascii="TimesNewRoman,Italic" w:hAnsi="TimesNewRoman,Italic" w:cs="TimesNewRoman,Italic"/>
          <w:i/>
          <w:iCs/>
          <w:sz w:val="16"/>
          <w:szCs w:val="16"/>
        </w:rPr>
        <w:t xml:space="preserve">7.5.7 </w:t>
      </w:r>
      <w:r>
        <w:rPr>
          <w:rFonts w:ascii="TimesNewRoman" w:hAnsi="TimesNewRoman" w:cs="TimesNewRoman"/>
          <w:sz w:val="16"/>
          <w:szCs w:val="16"/>
        </w:rPr>
        <w:t>Площадь треугольника +</w:t>
      </w:r>
    </w:p>
    <w:p w:rsidR="00A9525C" w:rsidRDefault="00A9525C" w:rsidP="00A9525C">
      <w:pPr>
        <w:rPr>
          <w:rFonts w:ascii="TimesNewRoman" w:hAnsi="TimesNewRoman" w:cs="TimesNewRoman"/>
          <w:sz w:val="16"/>
          <w:szCs w:val="16"/>
        </w:rPr>
      </w:pPr>
      <w:r>
        <w:rPr>
          <w:rFonts w:ascii="TimesNewRoman,Italic" w:hAnsi="TimesNewRoman,Italic" w:cs="TimesNewRoman,Italic"/>
          <w:i/>
          <w:iCs/>
          <w:sz w:val="16"/>
          <w:szCs w:val="16"/>
        </w:rPr>
        <w:t xml:space="preserve">7.5.8 </w:t>
      </w:r>
      <w:r>
        <w:rPr>
          <w:rFonts w:ascii="TimesNewRoman" w:hAnsi="TimesNewRoman" w:cs="TimesNewRoman"/>
          <w:sz w:val="16"/>
          <w:szCs w:val="16"/>
        </w:rPr>
        <w:t>Площадь круга, площадь сектора</w:t>
      </w:r>
    </w:p>
    <w:p w:rsidR="00A9525C" w:rsidRPr="00D84153" w:rsidRDefault="00A9525C" w:rsidP="00A9525C">
      <w:pPr>
        <w:rPr>
          <w:rFonts w:ascii="TimesNewRoman" w:hAnsi="TimesNewRoman" w:cs="TimesNewRoman"/>
          <w:b/>
          <w:sz w:val="16"/>
          <w:szCs w:val="16"/>
        </w:rPr>
      </w:pPr>
      <w:r w:rsidRPr="00D84153">
        <w:rPr>
          <w:rFonts w:ascii="TimesNewRoman" w:hAnsi="TimesNewRoman" w:cs="TimesNewRoman"/>
          <w:b/>
          <w:sz w:val="16"/>
          <w:szCs w:val="16"/>
        </w:rPr>
        <w:t>№</w:t>
      </w:r>
      <w:proofErr w:type="gramStart"/>
      <w:r w:rsidRPr="00D84153">
        <w:rPr>
          <w:rFonts w:ascii="TimesNewRoman" w:hAnsi="TimesNewRoman" w:cs="TimesNewRoman"/>
          <w:b/>
          <w:sz w:val="16"/>
          <w:szCs w:val="16"/>
        </w:rPr>
        <w:t>4  алгебра</w:t>
      </w:r>
      <w:proofErr w:type="gramEnd"/>
      <w:r w:rsidRPr="00D84153">
        <w:rPr>
          <w:rFonts w:ascii="TimesNewRoman" w:hAnsi="TimesNewRoman" w:cs="TimesNewRoman"/>
          <w:b/>
          <w:sz w:val="16"/>
          <w:szCs w:val="16"/>
        </w:rPr>
        <w:t xml:space="preserve"> 2 часть ОГЭ(№21)</w:t>
      </w:r>
    </w:p>
    <w:p w:rsidR="00A9525C" w:rsidRDefault="00A9525C" w:rsidP="00A9525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  <w:r>
        <w:rPr>
          <w:rFonts w:ascii="TimesNewRoman" w:hAnsi="TimesNewRoman" w:cs="TimesNewRoman"/>
          <w:sz w:val="16"/>
          <w:szCs w:val="16"/>
        </w:rPr>
        <w:t>Числовые неравенства и их свойства +</w:t>
      </w:r>
    </w:p>
    <w:p w:rsidR="00A9525C" w:rsidRDefault="00A9525C" w:rsidP="00A9525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  <w:r>
        <w:rPr>
          <w:rFonts w:ascii="TimesNewRoman,Italic" w:hAnsi="TimesNewRoman,Italic" w:cs="TimesNewRoman,Italic"/>
          <w:i/>
          <w:iCs/>
          <w:sz w:val="16"/>
          <w:szCs w:val="16"/>
        </w:rPr>
        <w:t xml:space="preserve">3.2.2 </w:t>
      </w:r>
      <w:r>
        <w:rPr>
          <w:rFonts w:ascii="TimesNewRoman" w:hAnsi="TimesNewRoman" w:cs="TimesNewRoman"/>
          <w:sz w:val="16"/>
          <w:szCs w:val="16"/>
        </w:rPr>
        <w:t>Неравенство с одной переменной. Решение</w:t>
      </w:r>
    </w:p>
    <w:p w:rsidR="00A9525C" w:rsidRDefault="00A9525C" w:rsidP="00A9525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  <w:r>
        <w:rPr>
          <w:rFonts w:ascii="TimesNewRoman" w:hAnsi="TimesNewRoman" w:cs="TimesNewRoman"/>
          <w:sz w:val="16"/>
          <w:szCs w:val="16"/>
        </w:rPr>
        <w:t>неравенства +</w:t>
      </w:r>
    </w:p>
    <w:p w:rsidR="00A9525C" w:rsidRDefault="00A9525C" w:rsidP="00A9525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  <w:r>
        <w:rPr>
          <w:rFonts w:ascii="TimesNewRoman,Italic" w:hAnsi="TimesNewRoman,Italic" w:cs="TimesNewRoman,Italic"/>
          <w:i/>
          <w:iCs/>
          <w:sz w:val="16"/>
          <w:szCs w:val="16"/>
        </w:rPr>
        <w:t xml:space="preserve">3.2.3 </w:t>
      </w:r>
      <w:r>
        <w:rPr>
          <w:rFonts w:ascii="TimesNewRoman" w:hAnsi="TimesNewRoman" w:cs="TimesNewRoman"/>
          <w:sz w:val="16"/>
          <w:szCs w:val="16"/>
        </w:rPr>
        <w:t>Линейные неравенства с одной переменной +</w:t>
      </w:r>
    </w:p>
    <w:p w:rsidR="00A9525C" w:rsidRDefault="00A9525C" w:rsidP="00A9525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  <w:r>
        <w:rPr>
          <w:rFonts w:ascii="TimesNewRoman,Italic" w:hAnsi="TimesNewRoman,Italic" w:cs="TimesNewRoman,Italic"/>
          <w:i/>
          <w:iCs/>
          <w:sz w:val="16"/>
          <w:szCs w:val="16"/>
        </w:rPr>
        <w:t xml:space="preserve">3.2.4 </w:t>
      </w:r>
      <w:r>
        <w:rPr>
          <w:rFonts w:ascii="TimesNewRoman" w:hAnsi="TimesNewRoman" w:cs="TimesNewRoman"/>
          <w:sz w:val="16"/>
          <w:szCs w:val="16"/>
        </w:rPr>
        <w:t>Системы линейных неравенств +</w:t>
      </w:r>
    </w:p>
    <w:p w:rsidR="00A9525C" w:rsidRDefault="00A9525C" w:rsidP="00A9525C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16"/>
          <w:szCs w:val="16"/>
        </w:rPr>
      </w:pPr>
      <w:r>
        <w:rPr>
          <w:rFonts w:ascii="TimesNewRoman,Italic" w:hAnsi="TimesNewRoman,Italic" w:cs="TimesNewRoman,Italic"/>
          <w:i/>
          <w:iCs/>
          <w:sz w:val="16"/>
          <w:szCs w:val="16"/>
        </w:rPr>
        <w:t>3.2</w:t>
      </w:r>
    </w:p>
    <w:p w:rsidR="00A9525C" w:rsidRDefault="00A9525C" w:rsidP="00A9525C">
      <w:pPr>
        <w:rPr>
          <w:rFonts w:ascii="TimesNewRoman" w:hAnsi="TimesNewRoman" w:cs="TimesNewRoman"/>
          <w:sz w:val="16"/>
          <w:szCs w:val="16"/>
        </w:rPr>
      </w:pPr>
      <w:r>
        <w:rPr>
          <w:rFonts w:ascii="TimesNewRoman,Italic" w:hAnsi="TimesNewRoman,Italic" w:cs="TimesNewRoman,Italic"/>
          <w:i/>
          <w:iCs/>
          <w:sz w:val="16"/>
          <w:szCs w:val="16"/>
        </w:rPr>
        <w:t xml:space="preserve">3.2.5 </w:t>
      </w:r>
      <w:r>
        <w:rPr>
          <w:rFonts w:ascii="TimesNewRoman" w:hAnsi="TimesNewRoman" w:cs="TimesNewRoman"/>
          <w:sz w:val="16"/>
          <w:szCs w:val="16"/>
        </w:rPr>
        <w:t>Квадратные неравенства</w:t>
      </w:r>
    </w:p>
    <w:p w:rsidR="00A9525C" w:rsidRPr="00D84153" w:rsidRDefault="00A9525C" w:rsidP="00A9525C">
      <w:pPr>
        <w:rPr>
          <w:b/>
        </w:rPr>
      </w:pPr>
      <w:r w:rsidRPr="00D84153">
        <w:rPr>
          <w:b/>
        </w:rPr>
        <w:t>№5 -</w:t>
      </w:r>
      <w:r w:rsidRPr="00D84153">
        <w:rPr>
          <w:rFonts w:ascii="TimesNewRoman" w:hAnsi="TimesNewRoman" w:cs="TimesNewRoman"/>
          <w:b/>
          <w:sz w:val="16"/>
          <w:szCs w:val="16"/>
        </w:rPr>
        <w:t xml:space="preserve"> </w:t>
      </w:r>
      <w:r w:rsidRPr="00D84153">
        <w:rPr>
          <w:rFonts w:ascii="TimesNewRoman" w:hAnsi="TimesNewRoman" w:cs="TimesNewRoman"/>
          <w:b/>
          <w:sz w:val="16"/>
          <w:szCs w:val="16"/>
        </w:rPr>
        <w:t>алгебра 2 часть ОГЭ</w:t>
      </w:r>
      <w:r w:rsidRPr="00D84153">
        <w:rPr>
          <w:rFonts w:ascii="TimesNewRoman" w:hAnsi="TimesNewRoman" w:cs="TimesNewRoman"/>
          <w:b/>
          <w:sz w:val="16"/>
          <w:szCs w:val="16"/>
        </w:rPr>
        <w:t>(</w:t>
      </w:r>
      <w:r w:rsidRPr="00D84153">
        <w:rPr>
          <w:b/>
        </w:rPr>
        <w:t>№22)</w:t>
      </w:r>
    </w:p>
    <w:p w:rsidR="00D84153" w:rsidRDefault="00A9525C" w:rsidP="00D8415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  <w:r>
        <w:t xml:space="preserve"> </w:t>
      </w:r>
      <w:r w:rsidR="00D84153">
        <w:rPr>
          <w:rFonts w:ascii="TimesNewRoman,Italic" w:hAnsi="TimesNewRoman,Italic" w:cs="TimesNewRoman,Italic"/>
          <w:i/>
          <w:iCs/>
          <w:sz w:val="16"/>
          <w:szCs w:val="16"/>
        </w:rPr>
        <w:t xml:space="preserve">3.3.1 </w:t>
      </w:r>
      <w:r w:rsidR="00D84153">
        <w:rPr>
          <w:rFonts w:ascii="TimesNewRoman" w:hAnsi="TimesNewRoman" w:cs="TimesNewRoman"/>
          <w:sz w:val="16"/>
          <w:szCs w:val="16"/>
        </w:rPr>
        <w:t>Решение текстовых задач арифметическим</w:t>
      </w:r>
    </w:p>
    <w:p w:rsidR="00D84153" w:rsidRDefault="00D84153" w:rsidP="00D8415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  <w:r>
        <w:rPr>
          <w:rFonts w:ascii="TimesNewRoman" w:hAnsi="TimesNewRoman" w:cs="TimesNewRoman"/>
          <w:sz w:val="16"/>
          <w:szCs w:val="16"/>
        </w:rPr>
        <w:t>способом +</w:t>
      </w:r>
    </w:p>
    <w:p w:rsidR="00D84153" w:rsidRDefault="00D84153" w:rsidP="00D84153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16"/>
          <w:szCs w:val="16"/>
        </w:rPr>
      </w:pPr>
      <w:r>
        <w:rPr>
          <w:rFonts w:ascii="TimesNewRoman,Italic" w:hAnsi="TimesNewRoman,Italic" w:cs="TimesNewRoman,Italic"/>
          <w:i/>
          <w:iCs/>
          <w:sz w:val="16"/>
          <w:szCs w:val="16"/>
        </w:rPr>
        <w:t>3.3</w:t>
      </w:r>
    </w:p>
    <w:p w:rsidR="00D84153" w:rsidRDefault="00D84153" w:rsidP="00D8415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  <w:r>
        <w:rPr>
          <w:rFonts w:ascii="TimesNewRoman,Italic" w:hAnsi="TimesNewRoman,Italic" w:cs="TimesNewRoman,Italic"/>
          <w:i/>
          <w:iCs/>
          <w:sz w:val="16"/>
          <w:szCs w:val="16"/>
        </w:rPr>
        <w:t xml:space="preserve">3.3.2 </w:t>
      </w:r>
      <w:r>
        <w:rPr>
          <w:rFonts w:ascii="TimesNewRoman" w:hAnsi="TimesNewRoman" w:cs="TimesNewRoman"/>
          <w:sz w:val="16"/>
          <w:szCs w:val="16"/>
        </w:rPr>
        <w:t>Решение текстовых задач алгебраическим</w:t>
      </w:r>
    </w:p>
    <w:p w:rsidR="00A9525C" w:rsidRPr="00D84153" w:rsidRDefault="00D84153" w:rsidP="00D8415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  <w:r>
        <w:rPr>
          <w:rFonts w:ascii="TimesNewRoman" w:hAnsi="TimesNewRoman" w:cs="TimesNewRoman"/>
          <w:sz w:val="16"/>
          <w:szCs w:val="16"/>
        </w:rPr>
        <w:t>способом +</w:t>
      </w:r>
      <w:bookmarkStart w:id="0" w:name="_GoBack"/>
      <w:bookmarkEnd w:id="0"/>
    </w:p>
    <w:sectPr w:rsidR="00A9525C" w:rsidRPr="00D84153" w:rsidSect="00A9525C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,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CC7"/>
    <w:rsid w:val="002955E2"/>
    <w:rsid w:val="00A9525C"/>
    <w:rsid w:val="00C75CC7"/>
    <w:rsid w:val="00D8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D9DD36-80A0-47A8-9D13-3767B8A1B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424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9</cp:lastModifiedBy>
  <cp:revision>3</cp:revision>
  <dcterms:created xsi:type="dcterms:W3CDTF">2020-05-26T21:02:00Z</dcterms:created>
  <dcterms:modified xsi:type="dcterms:W3CDTF">2020-05-26T21:10:00Z</dcterms:modified>
</cp:coreProperties>
</file>