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7F" w:rsidRPr="00A6347F" w:rsidRDefault="00A6347F" w:rsidP="00A6347F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A6347F">
        <w:rPr>
          <w:rFonts w:eastAsiaTheme="minorHAnsi"/>
          <w:b/>
          <w:sz w:val="24"/>
          <w:szCs w:val="24"/>
        </w:rPr>
        <w:t>МИНИСТЕРСТВО ПРОСВЕЩЕНИЯ РОССИЙСКОЙ ФЕДЕРАЦИИ</w:t>
      </w:r>
    </w:p>
    <w:p w:rsidR="00A6347F" w:rsidRPr="00A6347F" w:rsidRDefault="00A6347F" w:rsidP="00A6347F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A6347F">
        <w:rPr>
          <w:rFonts w:eastAsiaTheme="minorHAnsi"/>
          <w:b/>
          <w:sz w:val="24"/>
          <w:szCs w:val="24"/>
        </w:rPr>
        <w:t>МИНИСТЕРСТВО ОБРАЗОВАНИЯ, НАУКИ И МОЛОДЕЖИ РЕСПУБЛИКИ КРЫМ</w:t>
      </w:r>
    </w:p>
    <w:p w:rsidR="00A6347F" w:rsidRPr="00A6347F" w:rsidRDefault="00A6347F" w:rsidP="00A6347F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A6347F">
        <w:rPr>
          <w:rFonts w:eastAsiaTheme="minorHAnsi"/>
          <w:b/>
          <w:sz w:val="24"/>
          <w:szCs w:val="24"/>
        </w:rPr>
        <w:t>УПРАВЛЕНИЕ ОБРАЗОВАНИЯ АДМИНИСТРАЦИИ КРАСНОГВАРДЕЙСКОГО РА</w:t>
      </w:r>
      <w:r w:rsidR="00651563">
        <w:rPr>
          <w:rFonts w:eastAsiaTheme="minorHAnsi"/>
          <w:b/>
          <w:sz w:val="24"/>
          <w:szCs w:val="24"/>
        </w:rPr>
        <w:t>Й</w:t>
      </w:r>
      <w:r w:rsidRPr="00A6347F">
        <w:rPr>
          <w:rFonts w:eastAsiaTheme="minorHAnsi"/>
          <w:b/>
          <w:sz w:val="24"/>
          <w:szCs w:val="24"/>
        </w:rPr>
        <w:t>ОНА</w:t>
      </w:r>
    </w:p>
    <w:p w:rsidR="00A6347F" w:rsidRPr="00A6347F" w:rsidRDefault="00A6347F" w:rsidP="00A6347F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A6347F">
        <w:rPr>
          <w:rFonts w:eastAsiaTheme="minorHAnsi"/>
          <w:b/>
          <w:sz w:val="24"/>
          <w:szCs w:val="24"/>
        </w:rPr>
        <w:t xml:space="preserve">МУНИЦИПАЛЬНОЕ БЮДЖЕТНОЕ ОБЩЕОБРАЗОВАТЕЛЬНОЕ УЧРЕЖДЕНИЕ «ОКТЯБРЬСКАЯ ШКОЛА-ГИМНАЗИЯ» </w:t>
      </w:r>
    </w:p>
    <w:p w:rsidR="00A6347F" w:rsidRPr="00A6347F" w:rsidRDefault="00A6347F" w:rsidP="00A6347F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A6347F">
        <w:rPr>
          <w:rFonts w:eastAsiaTheme="minorHAnsi"/>
          <w:b/>
          <w:sz w:val="24"/>
          <w:szCs w:val="24"/>
        </w:rPr>
        <w:t>КРАСНОГВАРДЕЙСКОГО РАЙОНА РЕСПУБЛИКИ КРЫМ</w:t>
      </w:r>
    </w:p>
    <w:p w:rsidR="00A6347F" w:rsidRPr="00A6347F" w:rsidRDefault="00A6347F" w:rsidP="00A6347F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A6347F">
        <w:rPr>
          <w:rFonts w:eastAsiaTheme="minorHAnsi"/>
          <w:b/>
          <w:sz w:val="24"/>
          <w:szCs w:val="24"/>
        </w:rPr>
        <w:t>(МБОУ «Октябрьская школа-гимназия»)</w:t>
      </w:r>
    </w:p>
    <w:p w:rsidR="00A6347F" w:rsidRPr="00A6347F" w:rsidRDefault="00A6347F" w:rsidP="00A6347F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3316"/>
        <w:gridCol w:w="3549"/>
      </w:tblGrid>
      <w:tr w:rsidR="00A6347F" w:rsidRPr="00A6347F" w:rsidTr="0096272E">
        <w:tc>
          <w:tcPr>
            <w:tcW w:w="3794" w:type="dxa"/>
          </w:tcPr>
          <w:p w:rsidR="00A6347F" w:rsidRPr="00A6347F" w:rsidRDefault="00A6347F" w:rsidP="00A6347F">
            <w:pPr>
              <w:rPr>
                <w:rFonts w:eastAsiaTheme="minorEastAsia"/>
                <w:b/>
                <w:sz w:val="24"/>
                <w:szCs w:val="24"/>
              </w:rPr>
            </w:pPr>
            <w:r w:rsidRPr="00A6347F">
              <w:rPr>
                <w:rFonts w:eastAsiaTheme="minorEastAsia"/>
                <w:b/>
                <w:sz w:val="24"/>
                <w:szCs w:val="24"/>
              </w:rPr>
              <w:t>Рассмотрено</w:t>
            </w:r>
          </w:p>
          <w:p w:rsidR="00A6347F" w:rsidRPr="00A6347F" w:rsidRDefault="00A6347F" w:rsidP="00A6347F">
            <w:pPr>
              <w:rPr>
                <w:sz w:val="24"/>
                <w:szCs w:val="24"/>
              </w:rPr>
            </w:pPr>
            <w:r w:rsidRPr="00A6347F">
              <w:rPr>
                <w:sz w:val="24"/>
                <w:szCs w:val="24"/>
              </w:rPr>
              <w:t>ШМО учителей цикла</w:t>
            </w:r>
          </w:p>
          <w:p w:rsidR="00A6347F" w:rsidRPr="00A6347F" w:rsidRDefault="00A6347F" w:rsidP="00A6347F">
            <w:r w:rsidRPr="00A6347F">
              <w:rPr>
                <w:sz w:val="24"/>
                <w:szCs w:val="24"/>
              </w:rPr>
              <w:t>«Естествознание»</w:t>
            </w:r>
            <w:r w:rsidRPr="00A6347F">
              <w:t xml:space="preserve"> </w:t>
            </w:r>
          </w:p>
          <w:p w:rsidR="00A6347F" w:rsidRPr="00A6347F" w:rsidRDefault="00A6347F" w:rsidP="00A6347F">
            <w:pPr>
              <w:rPr>
                <w:sz w:val="24"/>
                <w:szCs w:val="24"/>
              </w:rPr>
            </w:pPr>
            <w:r w:rsidRPr="001B727C">
              <w:rPr>
                <w:sz w:val="24"/>
                <w:szCs w:val="24"/>
              </w:rPr>
              <w:t>Руководитель</w:t>
            </w:r>
            <w:r w:rsidRPr="00A6347F">
              <w:t xml:space="preserve"> 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</w:rPr>
              <w:t>______</w:t>
            </w:r>
            <w:r w:rsidR="00651563">
              <w:rPr>
                <w:rFonts w:eastAsiaTheme="minorEastAsia"/>
              </w:rPr>
              <w:t>_____</w:t>
            </w:r>
            <w:bookmarkStart w:id="0" w:name="_GoBack"/>
            <w:bookmarkEnd w:id="0"/>
            <w:r w:rsidRPr="00A6347F">
              <w:rPr>
                <w:rFonts w:eastAsiaTheme="minorEastAsia"/>
              </w:rPr>
              <w:t xml:space="preserve">  </w:t>
            </w:r>
            <w:r w:rsidRPr="00A6347F">
              <w:rPr>
                <w:rFonts w:eastAsiaTheme="minorEastAsia"/>
                <w:sz w:val="24"/>
                <w:szCs w:val="24"/>
              </w:rPr>
              <w:t>Матросова А.А</w:t>
            </w:r>
            <w:r w:rsidRPr="00A6347F">
              <w:rPr>
                <w:rFonts w:eastAsiaTheme="minorEastAsia"/>
              </w:rPr>
              <w:t xml:space="preserve">.       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 xml:space="preserve">Протокол №     </w:t>
            </w:r>
            <w:r w:rsidRPr="00A6347F">
              <w:rPr>
                <w:rFonts w:eastAsiaTheme="minorEastAsia"/>
                <w:sz w:val="24"/>
                <w:szCs w:val="24"/>
                <w:u w:val="single"/>
              </w:rPr>
              <w:t xml:space="preserve">04 </w:t>
            </w:r>
          </w:p>
          <w:p w:rsidR="00A6347F" w:rsidRPr="00A6347F" w:rsidRDefault="00A6347F" w:rsidP="00A6347F">
            <w:pPr>
              <w:rPr>
                <w:rFonts w:eastAsiaTheme="minorEastAsia"/>
                <w:b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 xml:space="preserve">от </w:t>
            </w:r>
            <w:r w:rsidRPr="00A6347F">
              <w:rPr>
                <w:rFonts w:eastAsiaTheme="minorEastAsia"/>
                <w:sz w:val="24"/>
                <w:szCs w:val="24"/>
                <w:u w:val="single"/>
              </w:rPr>
              <w:t>28</w:t>
            </w:r>
            <w:r w:rsidRPr="00A6347F">
              <w:rPr>
                <w:rFonts w:eastAsiaTheme="minorEastAsia"/>
                <w:sz w:val="24"/>
                <w:szCs w:val="24"/>
              </w:rPr>
              <w:t xml:space="preserve"> августа 2024 года</w:t>
            </w:r>
          </w:p>
        </w:tc>
        <w:tc>
          <w:tcPr>
            <w:tcW w:w="3327" w:type="dxa"/>
          </w:tcPr>
          <w:p w:rsidR="00A6347F" w:rsidRPr="00A6347F" w:rsidRDefault="00A6347F" w:rsidP="00A6347F">
            <w:pPr>
              <w:rPr>
                <w:rFonts w:eastAsiaTheme="minorEastAsia"/>
                <w:b/>
                <w:sz w:val="24"/>
                <w:szCs w:val="24"/>
              </w:rPr>
            </w:pPr>
            <w:r w:rsidRPr="00A6347F">
              <w:rPr>
                <w:rFonts w:eastAsiaTheme="minorEastAsia"/>
                <w:b/>
                <w:sz w:val="24"/>
                <w:szCs w:val="24"/>
              </w:rPr>
              <w:t>Согласовано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>Заместитель директора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</w:rPr>
              <w:t xml:space="preserve">___________ </w:t>
            </w:r>
            <w:proofErr w:type="spellStart"/>
            <w:r w:rsidRPr="00A6347F">
              <w:rPr>
                <w:rFonts w:eastAsiaTheme="minorEastAsia"/>
                <w:sz w:val="24"/>
                <w:szCs w:val="24"/>
              </w:rPr>
              <w:t>Сапунцова</w:t>
            </w:r>
            <w:proofErr w:type="spellEnd"/>
            <w:r w:rsidRPr="00A6347F">
              <w:rPr>
                <w:rFonts w:eastAsiaTheme="minorEastAsia"/>
                <w:sz w:val="24"/>
                <w:szCs w:val="24"/>
              </w:rPr>
              <w:t xml:space="preserve"> Н.Ю.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 xml:space="preserve">Протокол №  </w:t>
            </w:r>
            <w:r w:rsidRPr="00A6347F">
              <w:rPr>
                <w:rFonts w:eastAsiaTheme="minorEastAsia"/>
                <w:sz w:val="24"/>
                <w:szCs w:val="24"/>
                <w:u w:val="single"/>
              </w:rPr>
              <w:t>12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 xml:space="preserve">от    </w:t>
            </w:r>
            <w:r w:rsidRPr="00A6347F">
              <w:rPr>
                <w:rFonts w:eastAsiaTheme="minorEastAsia"/>
                <w:sz w:val="24"/>
                <w:szCs w:val="24"/>
                <w:u w:val="single"/>
              </w:rPr>
              <w:t xml:space="preserve">29 </w:t>
            </w:r>
            <w:r w:rsidRPr="00A6347F">
              <w:rPr>
                <w:rFonts w:eastAsiaTheme="minorEastAsia"/>
                <w:sz w:val="24"/>
                <w:szCs w:val="24"/>
              </w:rPr>
              <w:t xml:space="preserve">  августа 2024 года</w:t>
            </w:r>
          </w:p>
        </w:tc>
        <w:tc>
          <w:tcPr>
            <w:tcW w:w="3561" w:type="dxa"/>
          </w:tcPr>
          <w:p w:rsidR="00A6347F" w:rsidRPr="00A6347F" w:rsidRDefault="00A6347F" w:rsidP="00A6347F">
            <w:pPr>
              <w:rPr>
                <w:rFonts w:eastAsiaTheme="minorEastAsia"/>
                <w:b/>
                <w:sz w:val="24"/>
                <w:szCs w:val="24"/>
              </w:rPr>
            </w:pPr>
            <w:r w:rsidRPr="00A6347F">
              <w:rPr>
                <w:rFonts w:eastAsiaTheme="minorEastAsia"/>
                <w:b/>
                <w:sz w:val="24"/>
                <w:szCs w:val="24"/>
              </w:rPr>
              <w:t>Утверждено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>Директор МБОУ «Октябрьская школа-гимназия»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 xml:space="preserve">__________     </w:t>
            </w:r>
            <w:proofErr w:type="spellStart"/>
            <w:r w:rsidRPr="00A6347F">
              <w:rPr>
                <w:rFonts w:eastAsiaTheme="minorEastAsia"/>
                <w:sz w:val="24"/>
                <w:szCs w:val="24"/>
              </w:rPr>
              <w:t>Закирьяев</w:t>
            </w:r>
            <w:proofErr w:type="spellEnd"/>
            <w:r w:rsidRPr="00A6347F">
              <w:rPr>
                <w:rFonts w:eastAsiaTheme="minorEastAsia"/>
                <w:sz w:val="24"/>
                <w:szCs w:val="24"/>
              </w:rPr>
              <w:t xml:space="preserve"> Р.К.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 xml:space="preserve">Приказ №   </w:t>
            </w:r>
            <w:r w:rsidRPr="00A6347F">
              <w:rPr>
                <w:rFonts w:eastAsiaTheme="minorEastAsia"/>
                <w:sz w:val="24"/>
                <w:szCs w:val="24"/>
                <w:u w:val="single"/>
              </w:rPr>
              <w:t>421</w:t>
            </w:r>
          </w:p>
          <w:p w:rsidR="00A6347F" w:rsidRPr="00A6347F" w:rsidRDefault="00A6347F" w:rsidP="00A6347F">
            <w:pPr>
              <w:rPr>
                <w:rFonts w:eastAsiaTheme="minorEastAsia"/>
                <w:sz w:val="24"/>
                <w:szCs w:val="24"/>
              </w:rPr>
            </w:pPr>
            <w:r w:rsidRPr="00A6347F">
              <w:rPr>
                <w:rFonts w:eastAsiaTheme="minorEastAsia"/>
                <w:sz w:val="24"/>
                <w:szCs w:val="24"/>
              </w:rPr>
              <w:t xml:space="preserve">от  </w:t>
            </w:r>
            <w:r w:rsidRPr="00A6347F">
              <w:rPr>
                <w:rFonts w:eastAsiaTheme="minorEastAsia"/>
                <w:sz w:val="24"/>
                <w:szCs w:val="24"/>
                <w:u w:val="single"/>
              </w:rPr>
              <w:t xml:space="preserve"> 29</w:t>
            </w:r>
            <w:r w:rsidRPr="00A6347F">
              <w:rPr>
                <w:rFonts w:eastAsiaTheme="minorEastAsia"/>
                <w:sz w:val="24"/>
                <w:szCs w:val="24"/>
              </w:rPr>
              <w:t xml:space="preserve">  августа 2024 года</w:t>
            </w:r>
          </w:p>
        </w:tc>
      </w:tr>
    </w:tbl>
    <w:p w:rsidR="00452167" w:rsidRDefault="00452167" w:rsidP="00452167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</w:p>
    <w:p w:rsidR="00A6347F" w:rsidRPr="00D32F24" w:rsidRDefault="00A6347F" w:rsidP="00452167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</w:p>
    <w:p w:rsidR="00452167" w:rsidRDefault="00452167" w:rsidP="00452167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</w:p>
    <w:p w:rsidR="001B727C" w:rsidRDefault="001B727C" w:rsidP="00452167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</w:p>
    <w:p w:rsidR="001B727C" w:rsidRPr="00D32F24" w:rsidRDefault="001B727C" w:rsidP="00452167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</w:p>
    <w:p w:rsidR="00452167" w:rsidRDefault="00452167" w:rsidP="001B727C">
      <w:pPr>
        <w:spacing w:line="276" w:lineRule="auto"/>
        <w:jc w:val="center"/>
        <w:rPr>
          <w:rFonts w:eastAsiaTheme="minorHAnsi"/>
          <w:b/>
          <w:sz w:val="28"/>
          <w:szCs w:val="24"/>
        </w:rPr>
      </w:pPr>
      <w:r>
        <w:rPr>
          <w:rFonts w:eastAsiaTheme="minorHAnsi"/>
          <w:b/>
          <w:sz w:val="28"/>
          <w:szCs w:val="24"/>
        </w:rPr>
        <w:t>РАБОЧАЯ ПРОГРАММА</w:t>
      </w:r>
    </w:p>
    <w:p w:rsidR="00452167" w:rsidRDefault="00452167" w:rsidP="001B727C">
      <w:pPr>
        <w:spacing w:line="276" w:lineRule="auto"/>
        <w:jc w:val="center"/>
        <w:rPr>
          <w:rFonts w:eastAsiaTheme="minorHAnsi"/>
          <w:b/>
          <w:sz w:val="28"/>
          <w:szCs w:val="24"/>
        </w:rPr>
      </w:pPr>
      <w:r>
        <w:rPr>
          <w:rFonts w:eastAsiaTheme="minorHAnsi"/>
          <w:b/>
          <w:sz w:val="28"/>
          <w:szCs w:val="24"/>
        </w:rPr>
        <w:t>Курса внеурочной деятельности</w:t>
      </w:r>
    </w:p>
    <w:p w:rsidR="00452167" w:rsidRPr="00D32F24" w:rsidRDefault="00452167" w:rsidP="001B727C">
      <w:pPr>
        <w:spacing w:line="276" w:lineRule="auto"/>
        <w:jc w:val="center"/>
        <w:rPr>
          <w:rFonts w:eastAsiaTheme="minorHAnsi"/>
          <w:b/>
          <w:sz w:val="28"/>
          <w:szCs w:val="24"/>
        </w:rPr>
      </w:pPr>
      <w:r w:rsidRPr="00D32F24">
        <w:rPr>
          <w:rFonts w:eastAsiaTheme="minorHAnsi"/>
          <w:b/>
          <w:sz w:val="28"/>
          <w:szCs w:val="24"/>
        </w:rPr>
        <w:t xml:space="preserve"> </w:t>
      </w:r>
      <w:r>
        <w:rPr>
          <w:rFonts w:eastAsiaTheme="minorHAnsi"/>
          <w:b/>
          <w:sz w:val="28"/>
          <w:szCs w:val="24"/>
        </w:rPr>
        <w:t>«Занимательная география</w:t>
      </w:r>
      <w:r w:rsidRPr="00D32F24">
        <w:rPr>
          <w:rFonts w:eastAsiaTheme="minorHAnsi"/>
          <w:b/>
          <w:sz w:val="28"/>
          <w:szCs w:val="24"/>
        </w:rPr>
        <w:t>»</w:t>
      </w:r>
    </w:p>
    <w:p w:rsidR="00452167" w:rsidRPr="00D32F24" w:rsidRDefault="007D3863" w:rsidP="00452167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для 5-Б</w:t>
      </w:r>
      <w:r w:rsidR="00452167" w:rsidRPr="00D32F24">
        <w:rPr>
          <w:rFonts w:eastAsiaTheme="minorHAnsi"/>
          <w:b/>
          <w:sz w:val="24"/>
          <w:szCs w:val="24"/>
        </w:rPr>
        <w:t xml:space="preserve"> класса</w:t>
      </w:r>
      <w:r w:rsidR="00452167" w:rsidRPr="00D32F24">
        <w:rPr>
          <w:rFonts w:eastAsiaTheme="minorHAnsi"/>
          <w:b/>
          <w:sz w:val="24"/>
          <w:szCs w:val="24"/>
        </w:rPr>
        <w:br/>
        <w:t>основного общего образования</w:t>
      </w:r>
    </w:p>
    <w:p w:rsidR="00452167" w:rsidRPr="00D32F24" w:rsidRDefault="007D3863" w:rsidP="00452167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на 2024-2025</w:t>
      </w:r>
      <w:r w:rsidR="00452167" w:rsidRPr="00D32F24">
        <w:rPr>
          <w:rFonts w:eastAsiaTheme="minorHAnsi"/>
          <w:b/>
          <w:sz w:val="24"/>
          <w:szCs w:val="24"/>
        </w:rPr>
        <w:t xml:space="preserve"> учебный год</w:t>
      </w:r>
    </w:p>
    <w:p w:rsidR="00452167" w:rsidRPr="00D32F24" w:rsidRDefault="00452167" w:rsidP="00452167">
      <w:pPr>
        <w:spacing w:after="200" w:line="276" w:lineRule="auto"/>
        <w:rPr>
          <w:rFonts w:eastAsiaTheme="minorHAnsi"/>
          <w:sz w:val="24"/>
          <w:szCs w:val="24"/>
        </w:rPr>
      </w:pPr>
    </w:p>
    <w:p w:rsidR="00452167" w:rsidRPr="00D32F24" w:rsidRDefault="00452167" w:rsidP="00452167">
      <w:pPr>
        <w:spacing w:after="200" w:line="276" w:lineRule="auto"/>
        <w:rPr>
          <w:rFonts w:eastAsiaTheme="minorHAnsi"/>
          <w:sz w:val="24"/>
          <w:szCs w:val="24"/>
        </w:rPr>
      </w:pPr>
    </w:p>
    <w:p w:rsidR="00452167" w:rsidRPr="00D32F24" w:rsidRDefault="00452167" w:rsidP="00452167">
      <w:pPr>
        <w:spacing w:after="200" w:line="276" w:lineRule="auto"/>
        <w:jc w:val="right"/>
        <w:rPr>
          <w:rFonts w:eastAsiaTheme="minorHAnsi"/>
          <w:sz w:val="24"/>
          <w:szCs w:val="24"/>
        </w:rPr>
      </w:pPr>
    </w:p>
    <w:p w:rsidR="00452167" w:rsidRPr="00D32F24" w:rsidRDefault="00452167" w:rsidP="00452167">
      <w:pPr>
        <w:spacing w:after="200" w:line="276" w:lineRule="auto"/>
        <w:jc w:val="right"/>
        <w:rPr>
          <w:rFonts w:eastAsiaTheme="minorHAnsi"/>
          <w:sz w:val="24"/>
          <w:szCs w:val="24"/>
        </w:rPr>
      </w:pPr>
    </w:p>
    <w:p w:rsidR="00452167" w:rsidRDefault="00452167" w:rsidP="00452167">
      <w:pPr>
        <w:spacing w:after="200" w:line="276" w:lineRule="auto"/>
        <w:jc w:val="right"/>
        <w:rPr>
          <w:rFonts w:eastAsiaTheme="minorHAnsi"/>
          <w:sz w:val="24"/>
          <w:szCs w:val="24"/>
        </w:rPr>
      </w:pPr>
    </w:p>
    <w:p w:rsidR="0015549C" w:rsidRDefault="0015549C" w:rsidP="00452167">
      <w:pPr>
        <w:spacing w:after="200" w:line="276" w:lineRule="auto"/>
        <w:jc w:val="right"/>
        <w:rPr>
          <w:rFonts w:eastAsiaTheme="minorHAnsi"/>
          <w:sz w:val="24"/>
          <w:szCs w:val="24"/>
        </w:rPr>
      </w:pPr>
    </w:p>
    <w:p w:rsidR="0015549C" w:rsidRPr="00D32F24" w:rsidRDefault="0015549C" w:rsidP="00452167">
      <w:pPr>
        <w:spacing w:after="200" w:line="276" w:lineRule="auto"/>
        <w:jc w:val="right"/>
        <w:rPr>
          <w:rFonts w:eastAsiaTheme="minorHAnsi"/>
          <w:sz w:val="24"/>
          <w:szCs w:val="24"/>
        </w:rPr>
      </w:pPr>
    </w:p>
    <w:p w:rsidR="00452167" w:rsidRPr="00D32F24" w:rsidRDefault="007D3863" w:rsidP="00452167">
      <w:pPr>
        <w:spacing w:after="200" w:line="27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п. </w:t>
      </w:r>
      <w:proofErr w:type="gramStart"/>
      <w:r>
        <w:rPr>
          <w:rFonts w:eastAsiaTheme="minorHAnsi"/>
          <w:sz w:val="24"/>
          <w:szCs w:val="24"/>
        </w:rPr>
        <w:t>Октябрьское</w:t>
      </w:r>
      <w:proofErr w:type="gramEnd"/>
      <w:r>
        <w:rPr>
          <w:rFonts w:eastAsiaTheme="minorHAnsi"/>
          <w:sz w:val="24"/>
          <w:szCs w:val="24"/>
        </w:rPr>
        <w:t>, 2024</w:t>
      </w:r>
      <w:r w:rsidR="00452167" w:rsidRPr="00D32F24">
        <w:rPr>
          <w:rFonts w:eastAsiaTheme="minorHAnsi"/>
          <w:sz w:val="24"/>
          <w:szCs w:val="24"/>
        </w:rPr>
        <w:t xml:space="preserve"> г</w:t>
      </w:r>
    </w:p>
    <w:p w:rsidR="0079462C" w:rsidRPr="00A6347F" w:rsidRDefault="0079462C" w:rsidP="0079462C">
      <w:pPr>
        <w:pStyle w:val="a3"/>
        <w:spacing w:line="276" w:lineRule="auto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 w:rsidRPr="00A6347F">
        <w:rPr>
          <w:b/>
          <w:color w:val="000000"/>
          <w:sz w:val="24"/>
          <w:szCs w:val="24"/>
          <w:bdr w:val="none" w:sz="0" w:space="0" w:color="auto" w:frame="1"/>
        </w:rPr>
        <w:lastRenderedPageBreak/>
        <w:t>Содержание</w:t>
      </w:r>
    </w:p>
    <w:p w:rsidR="0079462C" w:rsidRPr="00A6347F" w:rsidRDefault="0079462C" w:rsidP="0079462C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</w:p>
    <w:p w:rsidR="0079462C" w:rsidRPr="00A6347F" w:rsidRDefault="0079462C" w:rsidP="0079462C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A6347F">
        <w:rPr>
          <w:color w:val="000000"/>
          <w:sz w:val="24"/>
          <w:szCs w:val="24"/>
          <w:bdr w:val="none" w:sz="0" w:space="0" w:color="auto" w:frame="1"/>
        </w:rPr>
        <w:t>Пояснительная записка…………………………………………………………</w:t>
      </w:r>
      <w:r w:rsidR="00E36D28" w:rsidRPr="00A6347F">
        <w:rPr>
          <w:color w:val="000000"/>
          <w:sz w:val="24"/>
          <w:szCs w:val="24"/>
          <w:bdr w:val="none" w:sz="0" w:space="0" w:color="auto" w:frame="1"/>
        </w:rPr>
        <w:t>3</w:t>
      </w:r>
    </w:p>
    <w:p w:rsidR="0079462C" w:rsidRPr="00A6347F" w:rsidRDefault="001D52DC" w:rsidP="0079462C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A6347F">
        <w:rPr>
          <w:color w:val="000000"/>
          <w:sz w:val="24"/>
          <w:szCs w:val="24"/>
          <w:bdr w:val="none" w:sz="0" w:space="0" w:color="auto" w:frame="1"/>
        </w:rPr>
        <w:t>Планируемые  результаты ………………………………….</w:t>
      </w:r>
      <w:r w:rsidR="0079462C" w:rsidRPr="00A6347F">
        <w:rPr>
          <w:color w:val="000000"/>
          <w:sz w:val="24"/>
          <w:szCs w:val="24"/>
          <w:bdr w:val="none" w:sz="0" w:space="0" w:color="auto" w:frame="1"/>
        </w:rPr>
        <w:t>………………….</w:t>
      </w:r>
      <w:r w:rsidR="00E36D28" w:rsidRPr="00A6347F">
        <w:rPr>
          <w:color w:val="000000"/>
          <w:sz w:val="24"/>
          <w:szCs w:val="24"/>
          <w:bdr w:val="none" w:sz="0" w:space="0" w:color="auto" w:frame="1"/>
        </w:rPr>
        <w:t>4</w:t>
      </w:r>
    </w:p>
    <w:p w:rsidR="0079462C" w:rsidRPr="00A6347F" w:rsidRDefault="0079462C" w:rsidP="0079462C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A6347F">
        <w:rPr>
          <w:color w:val="000000"/>
          <w:sz w:val="24"/>
          <w:szCs w:val="24"/>
          <w:bdr w:val="none" w:sz="0" w:space="0" w:color="auto" w:frame="1"/>
        </w:rPr>
        <w:t>Содержание учебного курса        ………………………………………………</w:t>
      </w:r>
      <w:r w:rsidR="001D52DC" w:rsidRPr="00A6347F">
        <w:rPr>
          <w:color w:val="000000"/>
          <w:sz w:val="24"/>
          <w:szCs w:val="24"/>
          <w:bdr w:val="none" w:sz="0" w:space="0" w:color="auto" w:frame="1"/>
        </w:rPr>
        <w:t>5</w:t>
      </w:r>
    </w:p>
    <w:p w:rsidR="0079462C" w:rsidRPr="00A6347F" w:rsidRDefault="0079462C" w:rsidP="0079462C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A6347F">
        <w:rPr>
          <w:color w:val="000000"/>
          <w:sz w:val="24"/>
          <w:szCs w:val="24"/>
          <w:bdr w:val="none" w:sz="0" w:space="0" w:color="auto" w:frame="1"/>
        </w:rPr>
        <w:t>Тематический план……………………………………………………………</w:t>
      </w:r>
      <w:r w:rsidR="001D52DC" w:rsidRPr="00A6347F">
        <w:rPr>
          <w:color w:val="000000"/>
          <w:sz w:val="24"/>
          <w:szCs w:val="24"/>
          <w:bdr w:val="none" w:sz="0" w:space="0" w:color="auto" w:frame="1"/>
        </w:rPr>
        <w:t>...5</w:t>
      </w:r>
    </w:p>
    <w:p w:rsidR="0015549C" w:rsidRPr="00A6347F" w:rsidRDefault="0015549C" w:rsidP="0079462C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A6347F">
        <w:rPr>
          <w:color w:val="000000"/>
          <w:sz w:val="24"/>
          <w:szCs w:val="24"/>
          <w:bdr w:val="none" w:sz="0" w:space="0" w:color="auto" w:frame="1"/>
        </w:rPr>
        <w:t>Приложение</w:t>
      </w:r>
    </w:p>
    <w:p w:rsidR="0079462C" w:rsidRPr="00596DE1" w:rsidRDefault="0079462C" w:rsidP="0079462C">
      <w:pPr>
        <w:rPr>
          <w:sz w:val="28"/>
          <w:szCs w:val="28"/>
        </w:rPr>
      </w:pPr>
    </w:p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Default="0079462C" w:rsidP="0079462C"/>
    <w:p w:rsidR="00A6347F" w:rsidRDefault="00A6347F" w:rsidP="0079462C"/>
    <w:p w:rsidR="0079462C" w:rsidRDefault="0079462C" w:rsidP="0079462C"/>
    <w:p w:rsidR="0079462C" w:rsidRDefault="0079462C" w:rsidP="0079462C"/>
    <w:p w:rsidR="0079462C" w:rsidRDefault="0079462C" w:rsidP="0079462C"/>
    <w:p w:rsidR="0079462C" w:rsidRPr="001D52DC" w:rsidRDefault="001D52DC" w:rsidP="0079462C">
      <w:pPr>
        <w:jc w:val="center"/>
        <w:rPr>
          <w:b/>
          <w:sz w:val="24"/>
          <w:szCs w:val="24"/>
        </w:rPr>
      </w:pPr>
      <w:r w:rsidRPr="001D52DC">
        <w:rPr>
          <w:b/>
          <w:color w:val="000000"/>
          <w:sz w:val="24"/>
          <w:szCs w:val="24"/>
          <w:bdr w:val="none" w:sz="0" w:space="0" w:color="auto" w:frame="1"/>
        </w:rPr>
        <w:lastRenderedPageBreak/>
        <w:t>ПОЯСНИТЕЛЬНАЯ ЗАПИСКА</w:t>
      </w:r>
    </w:p>
    <w:p w:rsidR="001D52DC" w:rsidRPr="001D52DC" w:rsidRDefault="001D52DC" w:rsidP="0079462C">
      <w:pPr>
        <w:widowControl/>
        <w:shd w:val="clear" w:color="auto" w:fill="FFFFFF"/>
        <w:autoSpaceDE/>
        <w:autoSpaceDN/>
        <w:adjustRightInd/>
        <w:spacing w:before="25" w:after="25"/>
        <w:jc w:val="both"/>
        <w:rPr>
          <w:rFonts w:eastAsia="SimSun"/>
          <w:sz w:val="24"/>
          <w:szCs w:val="24"/>
          <w:lang w:eastAsia="zh-CN"/>
        </w:rPr>
      </w:pPr>
      <w:r w:rsidRPr="001D52DC">
        <w:rPr>
          <w:rFonts w:eastAsia="SimSun"/>
          <w:sz w:val="24"/>
          <w:szCs w:val="24"/>
          <w:lang w:eastAsia="zh-CN"/>
        </w:rPr>
        <w:t xml:space="preserve">      Рабочая программа внеурочной деятельности «</w:t>
      </w:r>
      <w:r w:rsidRPr="001D52DC">
        <w:rPr>
          <w:color w:val="000000"/>
          <w:sz w:val="24"/>
          <w:szCs w:val="24"/>
        </w:rPr>
        <w:t>Занимательная география</w:t>
      </w:r>
      <w:r w:rsidRPr="001D52DC">
        <w:rPr>
          <w:rFonts w:eastAsia="SimSun"/>
          <w:sz w:val="24"/>
          <w:szCs w:val="24"/>
          <w:lang w:eastAsia="zh-CN"/>
        </w:rPr>
        <w:t>»   разработана</w:t>
      </w:r>
      <w:r w:rsidRPr="001D52DC">
        <w:rPr>
          <w:rFonts w:eastAsia="SimSun"/>
          <w:b/>
          <w:sz w:val="24"/>
          <w:szCs w:val="24"/>
          <w:lang w:eastAsia="zh-CN"/>
        </w:rPr>
        <w:t xml:space="preserve"> </w:t>
      </w:r>
      <w:r w:rsidRPr="001D52DC">
        <w:rPr>
          <w:rFonts w:eastAsia="SimSun"/>
          <w:bCs/>
          <w:sz w:val="24"/>
          <w:szCs w:val="24"/>
          <w:lang w:eastAsia="zh-CN"/>
        </w:rPr>
        <w:t xml:space="preserve"> в соответствии с требованиями    ФГОС ООО на основе ФОП, </w:t>
      </w:r>
      <w:r w:rsidRPr="001D52DC">
        <w:rPr>
          <w:rFonts w:eastAsia="SimSun"/>
          <w:sz w:val="24"/>
          <w:szCs w:val="24"/>
          <w:lang w:eastAsia="zh-CN"/>
        </w:rPr>
        <w:t xml:space="preserve"> предназначена для обучающихся 5 классов.</w:t>
      </w:r>
    </w:p>
    <w:p w:rsidR="0079462C" w:rsidRPr="001D52DC" w:rsidRDefault="0079462C" w:rsidP="0079462C">
      <w:pPr>
        <w:widowControl/>
        <w:shd w:val="clear" w:color="auto" w:fill="FFFFFF"/>
        <w:autoSpaceDE/>
        <w:autoSpaceDN/>
        <w:adjustRightInd/>
        <w:spacing w:before="25" w:after="25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   </w:t>
      </w:r>
      <w:r w:rsidR="001D52DC">
        <w:rPr>
          <w:color w:val="000000"/>
          <w:sz w:val="24"/>
          <w:szCs w:val="24"/>
        </w:rPr>
        <w:t xml:space="preserve">  </w:t>
      </w:r>
      <w:r w:rsidRPr="001D52DC">
        <w:rPr>
          <w:color w:val="000000"/>
          <w:sz w:val="24"/>
          <w:szCs w:val="24"/>
        </w:rPr>
        <w:t xml:space="preserve">Особенности содержания данной программы внеурочной деятельности заключаются в том, что пятиклассники получают возможность развития и формирования творческой личности, через активное вовлечение в учебно-познавательную, исследовательскую, проектную и социальную деятельность. Программа включает создание моделей географических инструментов и природных объектов, работу с </w:t>
      </w:r>
      <w:r w:rsidR="009545F2" w:rsidRPr="001D52DC">
        <w:rPr>
          <w:color w:val="000000"/>
          <w:sz w:val="24"/>
          <w:szCs w:val="24"/>
        </w:rPr>
        <w:t>Интернет-ресурсами</w:t>
      </w:r>
      <w:r w:rsidRPr="001D52DC">
        <w:rPr>
          <w:color w:val="000000"/>
          <w:sz w:val="24"/>
          <w:szCs w:val="24"/>
        </w:rPr>
        <w:t>, проектирование путешествий к природным памятникам не только нашей Родины, но и мира, проведение просветительских акций. Реализация программы внеурочной деятельности «Занимательная география» позволяет деятельностно познакомить с методами географической науки, изучить географию своей местности,  что способствует патриотическому и гражданскому воспитанию школьников.</w:t>
      </w:r>
    </w:p>
    <w:p w:rsidR="0079462C" w:rsidRPr="001D52DC" w:rsidRDefault="0079462C" w:rsidP="0079462C">
      <w:pPr>
        <w:widowControl/>
        <w:shd w:val="clear" w:color="auto" w:fill="FFFFFF"/>
        <w:autoSpaceDE/>
        <w:autoSpaceDN/>
        <w:adjustRightInd/>
        <w:spacing w:before="25" w:after="25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   Учитывая особенности среднего школьного возраста, интерес пятиклассников к изучению нового учебного предмета, любопытство и познавательную активность к явлениям жизни и природы, программа внеурочной деятельности «Занимательная география» является актуальной  в системе школьного географического образования. Внеурочные занятия «Занимательная география» помогают обогатить знания детей, способствуют развитию индивидуальных качеств, раскрытию талантов. Участие школьников в занятиях  открывает широкие возможности для формирования практических навыков работы с картой, книгой и другими источниками информации. Важным моментом этой деятельности является формирование настоящего коллектива единомышленников. Внеурочные занятия можно проводить в разнообразных формах, это может быть игра, конференция, небольшие по объёму сообщения новых занимательных знаний и т. д.</w:t>
      </w:r>
    </w:p>
    <w:p w:rsidR="0079462C" w:rsidRPr="001D52DC" w:rsidRDefault="00EE4C56" w:rsidP="009545F2">
      <w:pPr>
        <w:shd w:val="clear" w:color="auto" w:fill="FFFFFF"/>
        <w:spacing w:before="60" w:after="60" w:line="252" w:lineRule="auto"/>
        <w:jc w:val="both"/>
        <w:rPr>
          <w:sz w:val="24"/>
          <w:szCs w:val="24"/>
        </w:rPr>
      </w:pPr>
      <w:r w:rsidRPr="001D52DC">
        <w:rPr>
          <w:b/>
          <w:bCs/>
          <w:sz w:val="24"/>
          <w:szCs w:val="24"/>
        </w:rPr>
        <w:t xml:space="preserve">         </w:t>
      </w:r>
      <w:r w:rsidR="0079462C" w:rsidRPr="001D52DC">
        <w:rPr>
          <w:b/>
          <w:bCs/>
          <w:sz w:val="24"/>
          <w:szCs w:val="24"/>
        </w:rPr>
        <w:t>Цель</w:t>
      </w:r>
      <w:r w:rsidR="0079462C" w:rsidRPr="001D52DC">
        <w:rPr>
          <w:sz w:val="24"/>
          <w:szCs w:val="24"/>
        </w:rPr>
        <w:t xml:space="preserve"> курса: создать условия для формирования и развития у учащихся интереса к изучению предмета география; учить умению самостоятельно приобретать и применять на практике знания по теории предмета; развивать творческие способности учащихся, коммуникативные навыки по умению работать в группе, вести дискуссию, отстаивать свою точку зрения. </w:t>
      </w:r>
    </w:p>
    <w:p w:rsidR="0079462C" w:rsidRPr="001D52DC" w:rsidRDefault="0079462C" w:rsidP="0079462C">
      <w:pPr>
        <w:widowControl/>
        <w:shd w:val="clear" w:color="auto" w:fill="FFFFFF"/>
        <w:autoSpaceDE/>
        <w:autoSpaceDN/>
        <w:adjustRightInd/>
        <w:spacing w:before="25" w:after="25"/>
        <w:ind w:right="-284" w:firstLine="851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  </w:t>
      </w:r>
      <w:r w:rsidRPr="001D52DC">
        <w:rPr>
          <w:b/>
          <w:bCs/>
          <w:color w:val="000000"/>
          <w:sz w:val="24"/>
          <w:szCs w:val="24"/>
        </w:rPr>
        <w:t>  Результатами  реализации  разработанной программы являются следующие</w:t>
      </w:r>
      <w:r w:rsidRPr="001D52DC">
        <w:rPr>
          <w:color w:val="000000"/>
          <w:sz w:val="24"/>
          <w:szCs w:val="24"/>
        </w:rPr>
        <w:t>:</w:t>
      </w:r>
    </w:p>
    <w:p w:rsidR="0079462C" w:rsidRPr="001D52DC" w:rsidRDefault="0079462C" w:rsidP="00EE4C56">
      <w:pPr>
        <w:contextualSpacing/>
        <w:jc w:val="both"/>
        <w:rPr>
          <w:sz w:val="24"/>
          <w:szCs w:val="24"/>
        </w:rPr>
      </w:pPr>
      <w:r w:rsidRPr="001D52DC">
        <w:rPr>
          <w:sz w:val="24"/>
          <w:szCs w:val="24"/>
        </w:rPr>
        <w:t>1</w:t>
      </w:r>
      <w:r w:rsidRPr="001D52DC">
        <w:rPr>
          <w:b/>
          <w:sz w:val="24"/>
          <w:szCs w:val="24"/>
        </w:rPr>
        <w:t>.</w:t>
      </w:r>
      <w:r w:rsidRPr="001D52DC">
        <w:rPr>
          <w:sz w:val="24"/>
          <w:szCs w:val="24"/>
        </w:rPr>
        <w:t xml:space="preserve"> Углубление познаний учащихся по физической географии при ознакомлении с геологическим прошлым своего края.</w:t>
      </w:r>
    </w:p>
    <w:p w:rsidR="0079462C" w:rsidRPr="001D52DC" w:rsidRDefault="0079462C" w:rsidP="00EE4C56">
      <w:pPr>
        <w:shd w:val="clear" w:color="auto" w:fill="FFFFFF"/>
        <w:spacing w:line="259" w:lineRule="auto"/>
        <w:jc w:val="both"/>
        <w:rPr>
          <w:sz w:val="24"/>
          <w:szCs w:val="24"/>
        </w:rPr>
      </w:pPr>
      <w:r w:rsidRPr="001D52DC">
        <w:rPr>
          <w:sz w:val="24"/>
          <w:szCs w:val="24"/>
        </w:rPr>
        <w:t>2.  Умение выдвигать гипотезы и отстаивать их; интерпретировать результаты эксперимента.</w:t>
      </w:r>
    </w:p>
    <w:p w:rsidR="0079462C" w:rsidRPr="001D52DC" w:rsidRDefault="0079462C" w:rsidP="00EE4C56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1D52DC">
        <w:rPr>
          <w:sz w:val="24"/>
          <w:szCs w:val="24"/>
        </w:rPr>
        <w:t>3. Вовлечение учащихся в активную практическую деятельность по изучению горных пород, минералов и окаменелостей своей местности.</w:t>
      </w:r>
    </w:p>
    <w:p w:rsidR="0079462C" w:rsidRPr="001D52DC" w:rsidRDefault="0079462C" w:rsidP="00EE4C56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1D52DC">
        <w:rPr>
          <w:sz w:val="24"/>
          <w:szCs w:val="24"/>
        </w:rPr>
        <w:t>4. Способствовать развитию профессиональной направленности личности учащихся.</w:t>
      </w:r>
    </w:p>
    <w:p w:rsidR="0079462C" w:rsidRPr="001D52DC" w:rsidRDefault="0079462C" w:rsidP="00EE4C56">
      <w:pPr>
        <w:shd w:val="clear" w:color="auto" w:fill="FFFFFF"/>
        <w:spacing w:before="72" w:after="72" w:line="270" w:lineRule="atLeast"/>
        <w:rPr>
          <w:color w:val="000000"/>
          <w:sz w:val="24"/>
          <w:szCs w:val="24"/>
        </w:rPr>
      </w:pPr>
      <w:r w:rsidRPr="001D52DC">
        <w:rPr>
          <w:sz w:val="24"/>
          <w:szCs w:val="24"/>
        </w:rPr>
        <w:t xml:space="preserve">5. </w:t>
      </w:r>
      <w:r w:rsidRPr="001D52DC">
        <w:rPr>
          <w:color w:val="000000"/>
          <w:sz w:val="24"/>
          <w:szCs w:val="24"/>
        </w:rPr>
        <w:t>Приобретение знаний о структуре проектной и исследовательской деятельности; способах поиска необходимой для исследования информации; о способах обработки результатов и их презентации; 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 xml:space="preserve">Программа рассчитана на изучение </w:t>
      </w:r>
      <w:proofErr w:type="gramStart"/>
      <w:r w:rsidRPr="001D52DC">
        <w:rPr>
          <w:color w:val="000000"/>
          <w:sz w:val="24"/>
          <w:szCs w:val="24"/>
        </w:rPr>
        <w:t>обуча</w:t>
      </w:r>
      <w:r w:rsidR="007D3863">
        <w:rPr>
          <w:color w:val="000000"/>
          <w:sz w:val="24"/>
          <w:szCs w:val="24"/>
        </w:rPr>
        <w:t>ющимися</w:t>
      </w:r>
      <w:proofErr w:type="gramEnd"/>
      <w:r w:rsidR="007D3863">
        <w:rPr>
          <w:color w:val="000000"/>
          <w:sz w:val="24"/>
          <w:szCs w:val="24"/>
        </w:rPr>
        <w:t xml:space="preserve"> 5-х классов в течение 17 часов в год, из расчета 0,5</w:t>
      </w:r>
      <w:r w:rsidRPr="001D52DC">
        <w:rPr>
          <w:color w:val="000000"/>
          <w:sz w:val="24"/>
          <w:szCs w:val="24"/>
        </w:rPr>
        <w:t xml:space="preserve"> час в неделю.</w:t>
      </w:r>
    </w:p>
    <w:p w:rsidR="001D52DC" w:rsidRDefault="001D52D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A6347F" w:rsidRDefault="00A6347F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5549C" w:rsidRDefault="0015549C" w:rsidP="0015549C">
      <w:pPr>
        <w:widowControl/>
        <w:shd w:val="clear" w:color="auto" w:fill="FFFFFF"/>
        <w:autoSpaceDE/>
        <w:autoSpaceDN/>
        <w:adjustRightInd/>
        <w:spacing w:before="25" w:after="25" w:line="225" w:lineRule="atLeast"/>
        <w:rPr>
          <w:b/>
          <w:color w:val="000000"/>
          <w:sz w:val="24"/>
          <w:szCs w:val="24"/>
          <w:bdr w:val="none" w:sz="0" w:space="0" w:color="auto" w:frame="1"/>
        </w:rPr>
      </w:pPr>
    </w:p>
    <w:p w:rsidR="001D52DC" w:rsidRDefault="001D52DC" w:rsidP="0079462C">
      <w:pPr>
        <w:widowControl/>
        <w:shd w:val="clear" w:color="auto" w:fill="FFFFFF"/>
        <w:autoSpaceDE/>
        <w:autoSpaceDN/>
        <w:adjustRightInd/>
        <w:spacing w:before="25" w:after="25" w:line="225" w:lineRule="atLeast"/>
        <w:ind w:left="360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1B727C" w:rsidRDefault="001B727C" w:rsidP="001D52DC">
      <w:pPr>
        <w:widowControl/>
        <w:shd w:val="clear" w:color="auto" w:fill="FFFFFF"/>
        <w:autoSpaceDE/>
        <w:autoSpaceDN/>
        <w:adjustRightInd/>
        <w:spacing w:before="25" w:after="25" w:line="225" w:lineRule="atLeast"/>
        <w:ind w:left="360"/>
        <w:rPr>
          <w:b/>
          <w:color w:val="000000"/>
          <w:sz w:val="24"/>
          <w:szCs w:val="24"/>
          <w:bdr w:val="none" w:sz="0" w:space="0" w:color="auto" w:frame="1"/>
        </w:rPr>
      </w:pPr>
    </w:p>
    <w:p w:rsidR="0079462C" w:rsidRPr="001D52DC" w:rsidRDefault="001D52DC" w:rsidP="001D52DC">
      <w:pPr>
        <w:widowControl/>
        <w:shd w:val="clear" w:color="auto" w:fill="FFFFFF"/>
        <w:autoSpaceDE/>
        <w:autoSpaceDN/>
        <w:adjustRightInd/>
        <w:spacing w:before="25" w:after="25" w:line="225" w:lineRule="atLeast"/>
        <w:ind w:left="360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bdr w:val="none" w:sz="0" w:space="0" w:color="auto" w:frame="1"/>
        </w:rPr>
        <w:t xml:space="preserve">ПЛАНИРУЕМЫЕ </w:t>
      </w:r>
      <w:proofErr w:type="gramStart"/>
      <w:r>
        <w:rPr>
          <w:b/>
          <w:color w:val="000000"/>
          <w:sz w:val="24"/>
          <w:szCs w:val="24"/>
          <w:bdr w:val="none" w:sz="0" w:space="0" w:color="auto" w:frame="1"/>
        </w:rPr>
        <w:t>П</w:t>
      </w:r>
      <w:proofErr w:type="gramEnd"/>
      <w:r>
        <w:rPr>
          <w:b/>
          <w:color w:val="000000"/>
          <w:sz w:val="24"/>
          <w:szCs w:val="24"/>
          <w:bdr w:val="none" w:sz="0" w:space="0" w:color="auto" w:frame="1"/>
        </w:rPr>
        <w:t xml:space="preserve"> РЕЗУЛЬТАТЫ </w:t>
      </w:r>
    </w:p>
    <w:p w:rsidR="00FB2E4E" w:rsidRPr="001D52DC" w:rsidRDefault="00FB2E4E" w:rsidP="00FB2E4E">
      <w:pPr>
        <w:widowControl/>
        <w:shd w:val="clear" w:color="auto" w:fill="FFFFFF"/>
        <w:autoSpaceDE/>
        <w:autoSpaceDN/>
        <w:adjustRightInd/>
        <w:spacing w:before="25" w:after="25" w:line="225" w:lineRule="atLeast"/>
        <w:ind w:left="360"/>
        <w:rPr>
          <w:b/>
          <w:bCs/>
          <w:color w:val="000000"/>
          <w:sz w:val="24"/>
          <w:szCs w:val="24"/>
        </w:rPr>
      </w:pPr>
      <w:proofErr w:type="spellStart"/>
      <w:r w:rsidRPr="001D52DC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1D52DC">
        <w:rPr>
          <w:b/>
          <w:bCs/>
          <w:color w:val="000000"/>
          <w:sz w:val="24"/>
          <w:szCs w:val="24"/>
        </w:rPr>
        <w:t xml:space="preserve"> УУД</w:t>
      </w:r>
    </w:p>
    <w:p w:rsidR="0079462C" w:rsidRPr="001D52DC" w:rsidRDefault="00FB2E4E" w:rsidP="0079462C">
      <w:pPr>
        <w:widowControl/>
        <w:shd w:val="clear" w:color="auto" w:fill="FFFFFF"/>
        <w:autoSpaceDE/>
        <w:autoSpaceDN/>
        <w:adjustRightInd/>
        <w:spacing w:before="25" w:after="25" w:line="225" w:lineRule="atLeast"/>
        <w:ind w:left="360"/>
        <w:jc w:val="both"/>
        <w:rPr>
          <w:color w:val="000000"/>
          <w:sz w:val="24"/>
          <w:szCs w:val="24"/>
        </w:rPr>
      </w:pPr>
      <w:r w:rsidRPr="001D52DC">
        <w:rPr>
          <w:b/>
          <w:bCs/>
          <w:color w:val="000000"/>
          <w:sz w:val="24"/>
          <w:szCs w:val="24"/>
        </w:rPr>
        <w:t>Познавательные:</w:t>
      </w:r>
    </w:p>
    <w:p w:rsidR="0079462C" w:rsidRPr="001D52DC" w:rsidRDefault="0079462C" w:rsidP="0079462C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   1. Отвечать на простые  и сложные вопросы учителя, самим задавать вопросы, находить нужную информацию.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2. Находить необходимую информацию в тексте.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 xml:space="preserve">3. </w:t>
      </w:r>
      <w:proofErr w:type="gramStart"/>
      <w:r w:rsidRPr="001D52DC">
        <w:rPr>
          <w:color w:val="000000"/>
          <w:sz w:val="24"/>
          <w:szCs w:val="24"/>
        </w:rPr>
        <w:t>Извлекать информацию, представленную в разных формах: текст, таблица, схема, экспонат, модель, иллюстрация, слайд  и др.</w:t>
      </w:r>
      <w:proofErr w:type="gramEnd"/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4. Наблюдать и делать самостоятельные   простые выводы.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5. Устанавливать причинно-следственные связи.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6. Ориентироваться в тексте: определять умения, которые будут сформированы на основе изучения данного текста; определять круг своего незнания; планировать свою работу по изучению незнакомого материала. 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 xml:space="preserve">7. Самостоятельно предполагать, какая  дополнительная информация буде нужна для выполнения задания; отбирать необходимые  источники информации среди </w:t>
      </w:r>
      <w:proofErr w:type="gramStart"/>
      <w:r w:rsidRPr="001D52DC">
        <w:rPr>
          <w:color w:val="000000"/>
          <w:sz w:val="24"/>
          <w:szCs w:val="24"/>
        </w:rPr>
        <w:t>предложенных</w:t>
      </w:r>
      <w:proofErr w:type="gramEnd"/>
      <w:r w:rsidRPr="001D52DC">
        <w:rPr>
          <w:color w:val="000000"/>
          <w:sz w:val="24"/>
          <w:szCs w:val="24"/>
        </w:rPr>
        <w:t xml:space="preserve"> учителем.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8. Представлять информацию в виде моделей, сообщений, таблицы, схемы, в том числе с помощью ИКТ.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9. Анализировать, сравнивать, группировать различные объекты, явления, факты.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10. Уметь передавать содержание в сжатом, выборочном или развёрнутом виде.</w:t>
      </w:r>
    </w:p>
    <w:p w:rsidR="0079462C" w:rsidRPr="001D52DC" w:rsidRDefault="00FB2E4E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b/>
          <w:bCs/>
          <w:color w:val="000000"/>
          <w:sz w:val="24"/>
          <w:szCs w:val="24"/>
        </w:rPr>
        <w:t>         Регулятивные</w:t>
      </w:r>
      <w:r w:rsidR="0079462C" w:rsidRPr="001D52DC">
        <w:rPr>
          <w:b/>
          <w:bCs/>
          <w:color w:val="000000"/>
          <w:sz w:val="24"/>
          <w:szCs w:val="24"/>
        </w:rPr>
        <w:t>:  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1. Самостоятельно организовывать свое рабочее место.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2. Определять цель внеурочной деятельности с помощью учителя и самостоятельно.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3. Определять план выполнения заданий внеурочной деятельности, жизненных ситуациях под руководством учителя.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4.   Соотносить выполненное задание  с образцом, предложенным учителем.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5. Корректировать выполнение задания в дальнейшем.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6. Оценка своего задания по следующим параметрам, заранее представленным.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7. Преодоление импульсивности, непроизвольности.</w:t>
      </w:r>
    </w:p>
    <w:p w:rsidR="0079462C" w:rsidRPr="001D52DC" w:rsidRDefault="00FB2E4E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b/>
          <w:bCs/>
          <w:color w:val="000000"/>
          <w:sz w:val="24"/>
          <w:szCs w:val="24"/>
        </w:rPr>
        <w:t>         Коммуникативные</w:t>
      </w:r>
      <w:proofErr w:type="gramStart"/>
      <w:r w:rsidRPr="001D52DC">
        <w:rPr>
          <w:b/>
          <w:bCs/>
          <w:color w:val="000000"/>
          <w:sz w:val="24"/>
          <w:szCs w:val="24"/>
        </w:rPr>
        <w:t xml:space="preserve"> </w:t>
      </w:r>
      <w:r w:rsidR="0079462C" w:rsidRPr="001D52DC">
        <w:rPr>
          <w:b/>
          <w:bCs/>
          <w:color w:val="000000"/>
          <w:sz w:val="24"/>
          <w:szCs w:val="24"/>
        </w:rPr>
        <w:t>:</w:t>
      </w:r>
      <w:proofErr w:type="gramEnd"/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1. Готовность открыто выражать и отстаивать свою позицию.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2. Участвовать в диалоге; слушать и понимать других, высказывать свою точку зрения на события, поступки.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3. Выполняя различные роли в группе, сотрудничать в совместном решении проблемы (задачи).</w:t>
      </w:r>
    </w:p>
    <w:p w:rsidR="0079462C" w:rsidRPr="001D52DC" w:rsidRDefault="0079462C" w:rsidP="00EE4C56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4. Учет разных мнений и умение обосновать собственное.</w:t>
      </w:r>
    </w:p>
    <w:p w:rsidR="0079462C" w:rsidRPr="001D52DC" w:rsidRDefault="0079462C" w:rsidP="0079462C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color w:val="000000"/>
          <w:sz w:val="24"/>
          <w:szCs w:val="24"/>
        </w:rPr>
        <w:t>5. Умение аргументировать свое предложение, убеждать и уступать.</w:t>
      </w:r>
    </w:p>
    <w:p w:rsidR="0079462C" w:rsidRPr="001D52DC" w:rsidRDefault="0079462C" w:rsidP="0079462C">
      <w:pPr>
        <w:widowControl/>
        <w:shd w:val="clear" w:color="auto" w:fill="FFFFFF"/>
        <w:autoSpaceDE/>
        <w:autoSpaceDN/>
        <w:adjustRightInd/>
        <w:spacing w:before="25" w:after="25" w:line="225" w:lineRule="atLeast"/>
        <w:jc w:val="both"/>
        <w:rPr>
          <w:color w:val="000000"/>
          <w:sz w:val="24"/>
          <w:szCs w:val="24"/>
        </w:rPr>
      </w:pPr>
      <w:r w:rsidRPr="001D52DC">
        <w:rPr>
          <w:b/>
          <w:bCs/>
          <w:color w:val="000000"/>
          <w:sz w:val="24"/>
          <w:szCs w:val="24"/>
        </w:rPr>
        <w:t>   Личностные УУД:</w:t>
      </w:r>
    </w:p>
    <w:p w:rsidR="0079462C" w:rsidRPr="001D52DC" w:rsidRDefault="00EE4C56" w:rsidP="00EE4C56">
      <w:pPr>
        <w:pStyle w:val="a5"/>
        <w:shd w:val="clear" w:color="auto" w:fill="FFFFFF"/>
        <w:spacing w:before="25" w:after="25" w:line="225" w:lineRule="atLeast"/>
        <w:ind w:left="0"/>
        <w:jc w:val="both"/>
        <w:rPr>
          <w:color w:val="000000"/>
        </w:rPr>
      </w:pPr>
      <w:r w:rsidRPr="001D52DC">
        <w:rPr>
          <w:color w:val="000000"/>
        </w:rPr>
        <w:t>1.</w:t>
      </w:r>
      <w:r w:rsidR="0079462C" w:rsidRPr="001D52DC">
        <w:rPr>
          <w:color w:val="000000"/>
        </w:rPr>
        <w:t>Положительное отношение к школе; чувство необходимости учения.</w:t>
      </w:r>
    </w:p>
    <w:p w:rsidR="0079462C" w:rsidRPr="001D52DC" w:rsidRDefault="00EE4C56" w:rsidP="00EE4C56">
      <w:pPr>
        <w:pStyle w:val="a5"/>
        <w:shd w:val="clear" w:color="auto" w:fill="FFFFFF"/>
        <w:spacing w:before="25" w:after="25" w:line="225" w:lineRule="atLeast"/>
        <w:ind w:left="0"/>
        <w:jc w:val="both"/>
        <w:rPr>
          <w:color w:val="000000"/>
        </w:rPr>
      </w:pPr>
      <w:r w:rsidRPr="001D52DC">
        <w:rPr>
          <w:color w:val="000000"/>
        </w:rPr>
        <w:t>2.</w:t>
      </w:r>
      <w:r w:rsidR="0079462C" w:rsidRPr="001D52DC">
        <w:rPr>
          <w:color w:val="000000"/>
        </w:rPr>
        <w:t>Широта диапазона оценок; обобщенность категорий оценок; основы гражданской идентичности личности в форме осознания «Я» как гражданина России, чувства сопричастности и гордости за свою Родину, Малую Родину; осознание ответственности человека за общее благополучие.  </w:t>
      </w:r>
    </w:p>
    <w:p w:rsidR="00712877" w:rsidRPr="001D52DC" w:rsidRDefault="000A1551" w:rsidP="00FB2E4E">
      <w:pPr>
        <w:pStyle w:val="a5"/>
        <w:shd w:val="clear" w:color="auto" w:fill="FFFFFF"/>
        <w:spacing w:before="25" w:after="25" w:line="225" w:lineRule="atLeast"/>
        <w:ind w:left="0"/>
        <w:jc w:val="both"/>
        <w:rPr>
          <w:color w:val="000000"/>
        </w:rPr>
      </w:pPr>
      <w:r w:rsidRPr="001D52DC">
        <w:rPr>
          <w:color w:val="000000"/>
        </w:rPr>
        <w:t>3.</w:t>
      </w:r>
      <w:r w:rsidR="0079462C" w:rsidRPr="001D52DC">
        <w:rPr>
          <w:color w:val="000000"/>
        </w:rPr>
        <w:t>Сформированность познавательных мотивов; интерес к новому; интерес к способу решения и общему способу действия;     </w:t>
      </w:r>
      <w:proofErr w:type="spellStart"/>
      <w:r w:rsidR="0079462C" w:rsidRPr="001D52DC">
        <w:rPr>
          <w:color w:val="000000"/>
        </w:rPr>
        <w:t>сформированность</w:t>
      </w:r>
      <w:proofErr w:type="spellEnd"/>
      <w:r w:rsidR="0079462C" w:rsidRPr="001D52DC">
        <w:rPr>
          <w:color w:val="000000"/>
        </w:rPr>
        <w:t xml:space="preserve"> социальных мотивов. Стремление выполнять социально значимую и социально оцениваемую деятельность, быть полезным обществу. </w:t>
      </w:r>
      <w:proofErr w:type="spellStart"/>
      <w:r w:rsidR="0079462C" w:rsidRPr="001D52DC">
        <w:rPr>
          <w:color w:val="000000"/>
        </w:rPr>
        <w:t>Сформированность</w:t>
      </w:r>
      <w:proofErr w:type="spellEnd"/>
      <w:r w:rsidR="0079462C" w:rsidRPr="001D52DC">
        <w:rPr>
          <w:color w:val="000000"/>
        </w:rPr>
        <w:t xml:space="preserve"> учебных мотивов; стремление к </w:t>
      </w:r>
      <w:proofErr w:type="spellStart"/>
      <w:r w:rsidR="0079462C" w:rsidRPr="001D52DC">
        <w:rPr>
          <w:color w:val="000000"/>
        </w:rPr>
        <w:t>самоизменению</w:t>
      </w:r>
      <w:proofErr w:type="spellEnd"/>
      <w:r w:rsidR="0079462C" w:rsidRPr="001D52DC">
        <w:rPr>
          <w:color w:val="000000"/>
        </w:rPr>
        <w:t xml:space="preserve"> — приобретению новых знаний и умений; установление связи между учением и будущей профессиональной деятельностью; ус</w:t>
      </w:r>
      <w:r w:rsidR="001D52DC">
        <w:rPr>
          <w:color w:val="000000"/>
        </w:rPr>
        <w:t>тановка на здоровый образ жизни</w:t>
      </w:r>
    </w:p>
    <w:p w:rsidR="001D4409" w:rsidRDefault="001D4409" w:rsidP="00EE4C56">
      <w:pPr>
        <w:widowControl/>
        <w:shd w:val="clear" w:color="auto" w:fill="FFFFFF"/>
        <w:autoSpaceDE/>
        <w:autoSpaceDN/>
        <w:adjustRightInd/>
        <w:spacing w:line="250" w:lineRule="atLeast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1D4409" w:rsidRDefault="001D4409" w:rsidP="00EE4C56">
      <w:pPr>
        <w:widowControl/>
        <w:shd w:val="clear" w:color="auto" w:fill="FFFFFF"/>
        <w:autoSpaceDE/>
        <w:autoSpaceDN/>
        <w:adjustRightInd/>
        <w:spacing w:line="250" w:lineRule="atLeast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1D4409" w:rsidRDefault="001D4409" w:rsidP="00EE4C56">
      <w:pPr>
        <w:widowControl/>
        <w:shd w:val="clear" w:color="auto" w:fill="FFFFFF"/>
        <w:autoSpaceDE/>
        <w:autoSpaceDN/>
        <w:adjustRightInd/>
        <w:spacing w:line="250" w:lineRule="atLeast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1D4409" w:rsidRDefault="001D4409" w:rsidP="00EE4C56">
      <w:pPr>
        <w:widowControl/>
        <w:shd w:val="clear" w:color="auto" w:fill="FFFFFF"/>
        <w:autoSpaceDE/>
        <w:autoSpaceDN/>
        <w:adjustRightInd/>
        <w:spacing w:line="250" w:lineRule="atLeast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1B727C" w:rsidRDefault="001B727C" w:rsidP="00EE4C56">
      <w:pPr>
        <w:widowControl/>
        <w:shd w:val="clear" w:color="auto" w:fill="FFFFFF"/>
        <w:autoSpaceDE/>
        <w:autoSpaceDN/>
        <w:adjustRightInd/>
        <w:spacing w:line="250" w:lineRule="atLeast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79462C" w:rsidRPr="001D52DC" w:rsidRDefault="001D52DC" w:rsidP="00EE4C56">
      <w:pPr>
        <w:widowControl/>
        <w:shd w:val="clear" w:color="auto" w:fill="FFFFFF"/>
        <w:autoSpaceDE/>
        <w:autoSpaceDN/>
        <w:adjustRightInd/>
        <w:spacing w:line="250" w:lineRule="atLeast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 w:rsidRPr="001D52DC">
        <w:rPr>
          <w:b/>
          <w:color w:val="000000"/>
          <w:sz w:val="24"/>
          <w:szCs w:val="24"/>
          <w:bdr w:val="none" w:sz="0" w:space="0" w:color="auto" w:frame="1"/>
        </w:rPr>
        <w:t>СОДЕРЖАНИЕ УЧЕБНОГО КУРСА</w:t>
      </w:r>
    </w:p>
    <w:p w:rsidR="0079462C" w:rsidRPr="001D52DC" w:rsidRDefault="00BA0CD2" w:rsidP="000A1551">
      <w:pPr>
        <w:widowControl/>
        <w:spacing w:line="276" w:lineRule="auto"/>
        <w:rPr>
          <w:b/>
          <w:sz w:val="24"/>
          <w:szCs w:val="24"/>
        </w:rPr>
      </w:pPr>
      <w:r w:rsidRPr="001D52DC">
        <w:rPr>
          <w:b/>
          <w:sz w:val="24"/>
          <w:szCs w:val="24"/>
        </w:rPr>
        <w:t>Тема « Введение</w:t>
      </w:r>
      <w:r w:rsidR="000A1551" w:rsidRPr="001D52DC">
        <w:rPr>
          <w:b/>
          <w:sz w:val="24"/>
          <w:szCs w:val="24"/>
        </w:rPr>
        <w:t>»</w:t>
      </w:r>
      <w:r w:rsidR="007D3863">
        <w:rPr>
          <w:b/>
          <w:sz w:val="24"/>
          <w:szCs w:val="24"/>
        </w:rPr>
        <w:t xml:space="preserve"> – 1</w:t>
      </w:r>
      <w:r w:rsidR="0079462C" w:rsidRPr="001D52DC">
        <w:rPr>
          <w:b/>
          <w:sz w:val="24"/>
          <w:szCs w:val="24"/>
        </w:rPr>
        <w:t xml:space="preserve"> час</w:t>
      </w:r>
      <w:r w:rsidR="00EE4C56" w:rsidRPr="001D52DC">
        <w:rPr>
          <w:b/>
          <w:sz w:val="24"/>
          <w:szCs w:val="24"/>
        </w:rPr>
        <w:t>а</w:t>
      </w:r>
    </w:p>
    <w:p w:rsidR="00EE4C56" w:rsidRPr="001D52DC" w:rsidRDefault="00EE4C56" w:rsidP="000A1551">
      <w:pPr>
        <w:widowControl/>
        <w:spacing w:line="276" w:lineRule="auto"/>
        <w:rPr>
          <w:sz w:val="24"/>
          <w:szCs w:val="24"/>
        </w:rPr>
      </w:pPr>
      <w:r w:rsidRPr="001D52DC">
        <w:rPr>
          <w:sz w:val="24"/>
          <w:szCs w:val="24"/>
        </w:rPr>
        <w:t>Что такое география. География вчера и сегодня.</w:t>
      </w:r>
    </w:p>
    <w:p w:rsidR="00EE4C56" w:rsidRPr="001D52DC" w:rsidRDefault="00EE4C56" w:rsidP="00EE4C56">
      <w:pPr>
        <w:widowControl/>
        <w:spacing w:line="276" w:lineRule="auto"/>
        <w:rPr>
          <w:b/>
          <w:sz w:val="24"/>
          <w:szCs w:val="24"/>
        </w:rPr>
      </w:pPr>
      <w:r w:rsidRPr="001D52DC">
        <w:rPr>
          <w:b/>
          <w:sz w:val="24"/>
          <w:szCs w:val="24"/>
        </w:rPr>
        <w:t xml:space="preserve">Тема «Познание Земли» - </w:t>
      </w:r>
      <w:r w:rsidR="007D3863">
        <w:rPr>
          <w:b/>
          <w:sz w:val="24"/>
          <w:szCs w:val="24"/>
        </w:rPr>
        <w:t>4 часа</w:t>
      </w:r>
    </w:p>
    <w:p w:rsidR="00EE4C56" w:rsidRPr="001D52DC" w:rsidRDefault="00EE4C56" w:rsidP="00EE4C56">
      <w:pPr>
        <w:widowControl/>
        <w:spacing w:line="276" w:lineRule="auto"/>
        <w:rPr>
          <w:b/>
          <w:sz w:val="24"/>
          <w:szCs w:val="24"/>
        </w:rPr>
      </w:pPr>
      <w:r w:rsidRPr="001D52DC">
        <w:rPr>
          <w:rFonts w:eastAsiaTheme="minorHAnsi"/>
          <w:sz w:val="24"/>
          <w:szCs w:val="24"/>
          <w:lang w:eastAsia="en-US"/>
        </w:rPr>
        <w:t>Географы Древней Греции.</w:t>
      </w:r>
      <w:r w:rsidRPr="001D52DC">
        <w:rPr>
          <w:sz w:val="24"/>
          <w:szCs w:val="24"/>
        </w:rPr>
        <w:t xml:space="preserve"> Древний Египет. Построение модели для подтверждения шарообразности Земли. Работа с гномоном. Определение времени по гномону.  </w:t>
      </w:r>
      <w:r w:rsidRPr="001D52DC">
        <w:rPr>
          <w:rFonts w:eastAsiaTheme="minorHAnsi"/>
          <w:sz w:val="24"/>
          <w:szCs w:val="24"/>
          <w:lang w:eastAsia="en-US"/>
        </w:rPr>
        <w:t>Знаменитые географы Средневековья.</w:t>
      </w:r>
      <w:r w:rsidRPr="001D52DC">
        <w:rPr>
          <w:sz w:val="24"/>
          <w:szCs w:val="24"/>
        </w:rPr>
        <w:t xml:space="preserve"> </w:t>
      </w:r>
      <w:r w:rsidRPr="001D52DC">
        <w:rPr>
          <w:rFonts w:eastAsiaTheme="minorHAnsi"/>
          <w:sz w:val="24"/>
          <w:szCs w:val="24"/>
          <w:lang w:eastAsia="en-US"/>
        </w:rPr>
        <w:t>Эпоха Великих географических открытий. Экспедиции Христофора Колумба.</w:t>
      </w:r>
      <w:r w:rsidRPr="001D52DC">
        <w:rPr>
          <w:sz w:val="24"/>
          <w:szCs w:val="24"/>
        </w:rPr>
        <w:t xml:space="preserve"> </w:t>
      </w:r>
      <w:r w:rsidRPr="001D52DC">
        <w:rPr>
          <w:rFonts w:eastAsiaTheme="minorHAnsi"/>
          <w:sz w:val="24"/>
          <w:szCs w:val="24"/>
          <w:lang w:eastAsia="en-US"/>
        </w:rPr>
        <w:t>Первое кругосветное плавание.</w:t>
      </w:r>
      <w:r w:rsidRPr="001D52DC">
        <w:rPr>
          <w:sz w:val="24"/>
          <w:szCs w:val="24"/>
        </w:rPr>
        <w:t xml:space="preserve"> </w:t>
      </w:r>
      <w:r w:rsidRPr="001D52DC">
        <w:rPr>
          <w:rFonts w:eastAsiaTheme="minorHAnsi"/>
          <w:sz w:val="24"/>
          <w:szCs w:val="24"/>
          <w:lang w:eastAsia="en-US"/>
        </w:rPr>
        <w:t>Русские имена на карте мира. Современное виртуальное познание мира</w:t>
      </w:r>
      <w:r w:rsidR="00D056D4" w:rsidRPr="001D52DC">
        <w:rPr>
          <w:rFonts w:eastAsiaTheme="minorHAnsi"/>
          <w:sz w:val="24"/>
          <w:szCs w:val="24"/>
          <w:lang w:eastAsia="en-US"/>
        </w:rPr>
        <w:t>.</w:t>
      </w:r>
    </w:p>
    <w:p w:rsidR="0079462C" w:rsidRPr="001D52DC" w:rsidRDefault="007D3863" w:rsidP="00EE4C56">
      <w:pPr>
        <w:widowControl/>
        <w:shd w:val="clear" w:color="auto" w:fill="FFFFFF"/>
        <w:spacing w:line="25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« Просторы Галактики» - 5</w:t>
      </w:r>
      <w:r w:rsidR="0079462C" w:rsidRPr="001D52DC">
        <w:rPr>
          <w:b/>
          <w:sz w:val="24"/>
          <w:szCs w:val="24"/>
        </w:rPr>
        <w:t xml:space="preserve"> часов.</w:t>
      </w:r>
    </w:p>
    <w:p w:rsidR="0079462C" w:rsidRPr="001D52DC" w:rsidRDefault="0079462C" w:rsidP="000A1551">
      <w:pPr>
        <w:widowControl/>
        <w:shd w:val="clear" w:color="auto" w:fill="FFFFFF"/>
        <w:spacing w:line="252" w:lineRule="auto"/>
        <w:jc w:val="both"/>
        <w:rPr>
          <w:sz w:val="24"/>
          <w:szCs w:val="24"/>
        </w:rPr>
      </w:pPr>
      <w:r w:rsidRPr="001D52DC">
        <w:rPr>
          <w:bCs/>
          <w:sz w:val="24"/>
          <w:szCs w:val="24"/>
        </w:rPr>
        <w:t>Понятие о Вселенной.</w:t>
      </w:r>
      <w:r w:rsidRPr="001D52DC">
        <w:rPr>
          <w:sz w:val="24"/>
          <w:szCs w:val="24"/>
        </w:rPr>
        <w:t xml:space="preserve">  </w:t>
      </w:r>
      <w:r w:rsidRPr="001D52DC">
        <w:rPr>
          <w:rFonts w:eastAsiaTheme="minorEastAsia"/>
          <w:bCs/>
          <w:sz w:val="24"/>
          <w:szCs w:val="24"/>
        </w:rPr>
        <w:t>Звезды, созвездия, планеты, метеоры, болиды. Солнечная система, Галактика, Метагалактика.   Солнечная система, планеты, из которых она состоит.    Астероиды, кометы, метеоритное вещество.  Планеты земной группы. Планеты-гиганты.  Гипотезы происхождения планет.</w:t>
      </w:r>
      <w:r w:rsidR="001D4409">
        <w:rPr>
          <w:sz w:val="24"/>
          <w:szCs w:val="24"/>
        </w:rPr>
        <w:t xml:space="preserve"> </w:t>
      </w:r>
      <w:r w:rsidRPr="001D52DC">
        <w:rPr>
          <w:rFonts w:eastAsiaTheme="minorEastAsia"/>
          <w:bCs/>
          <w:sz w:val="24"/>
          <w:szCs w:val="24"/>
        </w:rPr>
        <w:t>Луна – твердое небесное тело, имеющее ядро, мантию и кору.</w:t>
      </w:r>
      <w:r w:rsidRPr="001D52DC">
        <w:rPr>
          <w:rFonts w:eastAsiaTheme="minorEastAsia"/>
          <w:bCs/>
          <w:color w:val="000000"/>
          <w:sz w:val="24"/>
          <w:szCs w:val="24"/>
        </w:rPr>
        <w:t xml:space="preserve"> С</w:t>
      </w:r>
      <w:r w:rsidR="001D4409">
        <w:rPr>
          <w:rFonts w:eastAsiaTheme="minorEastAsia"/>
          <w:bCs/>
          <w:color w:val="000000"/>
          <w:sz w:val="24"/>
          <w:szCs w:val="24"/>
        </w:rPr>
        <w:t xml:space="preserve">олнечная атмосфера. </w:t>
      </w:r>
      <w:r w:rsidRPr="001D52DC">
        <w:rPr>
          <w:bCs/>
          <w:sz w:val="24"/>
          <w:szCs w:val="24"/>
        </w:rPr>
        <w:t xml:space="preserve">Форма Земли. Размеры Земли. </w:t>
      </w:r>
      <w:r w:rsidR="001D4409">
        <w:rPr>
          <w:rFonts w:eastAsiaTheme="minorEastAsia"/>
          <w:bCs/>
          <w:color w:val="000000"/>
          <w:sz w:val="24"/>
          <w:szCs w:val="24"/>
        </w:rPr>
        <w:t>Сутки, суточные ритмы.</w:t>
      </w:r>
      <w:r w:rsidRPr="001D52DC">
        <w:rPr>
          <w:bCs/>
          <w:color w:val="000000"/>
          <w:sz w:val="24"/>
          <w:szCs w:val="24"/>
        </w:rPr>
        <w:t xml:space="preserve"> </w:t>
      </w:r>
      <w:r w:rsidRPr="001D52DC">
        <w:rPr>
          <w:rFonts w:eastAsiaTheme="minorEastAsia"/>
          <w:bCs/>
          <w:color w:val="000000"/>
          <w:sz w:val="24"/>
          <w:szCs w:val="24"/>
        </w:rPr>
        <w:t xml:space="preserve">Смена времен года, сезонные изменения в природе. </w:t>
      </w:r>
      <w:r w:rsidRPr="001D52DC">
        <w:rPr>
          <w:rFonts w:eastAsiaTheme="minorHAnsi"/>
          <w:sz w:val="24"/>
          <w:szCs w:val="24"/>
          <w:lang w:eastAsia="en-US"/>
        </w:rPr>
        <w:t>Влияние космоса на Землю и жизнь людей</w:t>
      </w:r>
    </w:p>
    <w:p w:rsidR="0079462C" w:rsidRPr="001D52DC" w:rsidRDefault="0079462C" w:rsidP="000A1551">
      <w:pPr>
        <w:widowControl/>
        <w:shd w:val="clear" w:color="auto" w:fill="FFFFFF"/>
        <w:spacing w:line="252" w:lineRule="auto"/>
        <w:jc w:val="both"/>
        <w:rPr>
          <w:b/>
          <w:sz w:val="24"/>
          <w:szCs w:val="24"/>
        </w:rPr>
      </w:pPr>
      <w:r w:rsidRPr="001D52DC">
        <w:rPr>
          <w:b/>
          <w:sz w:val="24"/>
          <w:szCs w:val="24"/>
        </w:rPr>
        <w:t>Тема</w:t>
      </w:r>
      <w:r w:rsidR="007D3863">
        <w:rPr>
          <w:b/>
          <w:sz w:val="24"/>
          <w:szCs w:val="24"/>
        </w:rPr>
        <w:t xml:space="preserve"> « В камне застывает время» - 6 </w:t>
      </w:r>
      <w:r w:rsidRPr="001D52DC">
        <w:rPr>
          <w:b/>
          <w:sz w:val="24"/>
          <w:szCs w:val="24"/>
        </w:rPr>
        <w:t xml:space="preserve"> часов</w:t>
      </w:r>
    </w:p>
    <w:p w:rsidR="0079462C" w:rsidRPr="001D52DC" w:rsidRDefault="00BA0CD2" w:rsidP="000A1551">
      <w:pPr>
        <w:widowControl/>
        <w:shd w:val="clear" w:color="auto" w:fill="FFFFFF"/>
        <w:spacing w:line="276" w:lineRule="auto"/>
        <w:jc w:val="both"/>
        <w:rPr>
          <w:rFonts w:eastAsiaTheme="minorEastAsia"/>
          <w:sz w:val="24"/>
          <w:szCs w:val="24"/>
        </w:rPr>
      </w:pPr>
      <w:r w:rsidRPr="001D52DC">
        <w:rPr>
          <w:rFonts w:eastAsiaTheme="minorEastAsia"/>
          <w:sz w:val="24"/>
          <w:szCs w:val="24"/>
        </w:rPr>
        <w:t>Геохронологическая таблица</w:t>
      </w:r>
      <w:r w:rsidR="0079462C" w:rsidRPr="001D52DC">
        <w:rPr>
          <w:rFonts w:eastAsiaTheme="minorEastAsia"/>
          <w:sz w:val="24"/>
          <w:szCs w:val="24"/>
        </w:rPr>
        <w:t>, тектоническая карта Земли. Влияние внешних и внутренних сил Земли на формирование горных пород</w:t>
      </w:r>
      <w:r w:rsidR="001D4409">
        <w:rPr>
          <w:rFonts w:eastAsiaTheme="minorEastAsia"/>
          <w:sz w:val="24"/>
          <w:szCs w:val="24"/>
        </w:rPr>
        <w:t xml:space="preserve"> и минералов своей местности. </w:t>
      </w:r>
      <w:r w:rsidR="0079462C" w:rsidRPr="001D52DC">
        <w:rPr>
          <w:sz w:val="24"/>
          <w:szCs w:val="24"/>
        </w:rPr>
        <w:t xml:space="preserve">Справочник-определитель горных пород и минералов  важный  и необходимый источник  информации при опознании горных пород и минералов, найденных на местности. Понятие «окаменелость», его сущность, причины их образования. Роль окаменелостей в составлении общей картины геологического прошлого Земли. </w:t>
      </w:r>
      <w:r w:rsidR="0079462C" w:rsidRPr="001D52DC">
        <w:rPr>
          <w:rFonts w:eastAsiaTheme="minorEastAsia"/>
          <w:sz w:val="24"/>
          <w:szCs w:val="24"/>
        </w:rPr>
        <w:t>Применение горных пород и минералов своей местности в жизни своего населённого пункта и своего края.</w:t>
      </w:r>
      <w:r w:rsidR="000A1551" w:rsidRPr="001D52DC">
        <w:rPr>
          <w:rFonts w:eastAsiaTheme="minorEastAsia"/>
          <w:sz w:val="24"/>
          <w:szCs w:val="24"/>
        </w:rPr>
        <w:t xml:space="preserve"> Землетрясения и вулканизм в России и Крыму. Правила безопасного поведения.</w:t>
      </w:r>
    </w:p>
    <w:p w:rsidR="00712877" w:rsidRDefault="007D3863" w:rsidP="001D52DC">
      <w:pPr>
        <w:widowControl/>
        <w:shd w:val="clear" w:color="auto" w:fill="FFFFFF"/>
        <w:spacing w:line="276" w:lineRule="auto"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Повторение 1 час</w:t>
      </w:r>
    </w:p>
    <w:p w:rsidR="007D3863" w:rsidRDefault="007D3863" w:rsidP="001D52DC">
      <w:pPr>
        <w:widowControl/>
        <w:shd w:val="clear" w:color="auto" w:fill="FFFFFF"/>
        <w:spacing w:line="276" w:lineRule="auto"/>
        <w:jc w:val="both"/>
        <w:rPr>
          <w:rFonts w:eastAsiaTheme="minorEastAsia"/>
          <w:b/>
          <w:sz w:val="24"/>
          <w:szCs w:val="24"/>
        </w:rPr>
      </w:pPr>
    </w:p>
    <w:p w:rsidR="0015549C" w:rsidRDefault="0015549C" w:rsidP="001D52DC">
      <w:pPr>
        <w:widowControl/>
        <w:shd w:val="clear" w:color="auto" w:fill="FFFFFF"/>
        <w:spacing w:line="276" w:lineRule="auto"/>
        <w:jc w:val="both"/>
        <w:rPr>
          <w:rFonts w:eastAsiaTheme="minorEastAsia"/>
          <w:b/>
          <w:sz w:val="24"/>
          <w:szCs w:val="24"/>
        </w:rPr>
      </w:pPr>
    </w:p>
    <w:p w:rsidR="001D4409" w:rsidRPr="001D52DC" w:rsidRDefault="001D4409" w:rsidP="001D52DC">
      <w:pPr>
        <w:widowControl/>
        <w:shd w:val="clear" w:color="auto" w:fill="FFFFFF"/>
        <w:spacing w:line="276" w:lineRule="auto"/>
        <w:jc w:val="both"/>
        <w:rPr>
          <w:rFonts w:eastAsiaTheme="minorEastAsia"/>
          <w:b/>
          <w:sz w:val="24"/>
          <w:szCs w:val="24"/>
        </w:rPr>
      </w:pPr>
    </w:p>
    <w:p w:rsidR="00D056D4" w:rsidRPr="001D52DC" w:rsidRDefault="001D52DC" w:rsidP="00D056D4">
      <w:pPr>
        <w:widowControl/>
        <w:shd w:val="clear" w:color="auto" w:fill="FFFFFF"/>
        <w:autoSpaceDE/>
        <w:autoSpaceDN/>
        <w:adjustRightInd/>
        <w:spacing w:before="25" w:after="25" w:line="250" w:lineRule="atLeast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 w:rsidRPr="001D52DC">
        <w:rPr>
          <w:b/>
          <w:color w:val="000000"/>
          <w:sz w:val="24"/>
          <w:szCs w:val="24"/>
          <w:bdr w:val="none" w:sz="0" w:space="0" w:color="auto" w:frame="1"/>
        </w:rPr>
        <w:t>ТЕМАТИЧЕСКИЙ ПЛАН</w:t>
      </w:r>
    </w:p>
    <w:p w:rsidR="000A1551" w:rsidRPr="001D52DC" w:rsidRDefault="000A1551" w:rsidP="00D056D4">
      <w:pPr>
        <w:widowControl/>
        <w:shd w:val="clear" w:color="auto" w:fill="FFFFFF"/>
        <w:autoSpaceDE/>
        <w:autoSpaceDN/>
        <w:adjustRightInd/>
        <w:spacing w:before="25" w:after="25" w:line="250" w:lineRule="atLeast"/>
        <w:jc w:val="center"/>
        <w:rPr>
          <w:color w:val="000000"/>
          <w:sz w:val="24"/>
          <w:szCs w:val="24"/>
          <w:bdr w:val="none" w:sz="0" w:space="0" w:color="auto" w:frame="1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3687"/>
        <w:gridCol w:w="1417"/>
        <w:gridCol w:w="1129"/>
        <w:gridCol w:w="2237"/>
        <w:gridCol w:w="1565"/>
      </w:tblGrid>
      <w:tr w:rsidR="00344848" w:rsidRPr="001D52DC" w:rsidTr="00344848">
        <w:trPr>
          <w:jc w:val="center"/>
        </w:trPr>
        <w:tc>
          <w:tcPr>
            <w:tcW w:w="636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№</w:t>
            </w:r>
          </w:p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D52D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D52D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14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1417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68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52DC">
              <w:rPr>
                <w:color w:val="000000"/>
                <w:sz w:val="24"/>
                <w:szCs w:val="24"/>
              </w:rPr>
              <w:t>Теорети</w:t>
            </w:r>
            <w:proofErr w:type="spellEnd"/>
            <w:r w:rsidRPr="001D52DC">
              <w:rPr>
                <w:color w:val="000000"/>
                <w:sz w:val="24"/>
                <w:szCs w:val="24"/>
              </w:rPr>
              <w:t>-</w:t>
            </w:r>
          </w:p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52DC">
              <w:rPr>
                <w:color w:val="000000"/>
                <w:sz w:val="24"/>
                <w:szCs w:val="24"/>
              </w:rPr>
              <w:t>ческая</w:t>
            </w:r>
            <w:proofErr w:type="spellEnd"/>
            <w:r w:rsidRPr="001D52DC">
              <w:rPr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1068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Экспериментально-исследовательская работа</w:t>
            </w:r>
          </w:p>
        </w:tc>
        <w:tc>
          <w:tcPr>
            <w:tcW w:w="1068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</w:tr>
      <w:tr w:rsidR="00344848" w:rsidRPr="001D52DC" w:rsidTr="00344848">
        <w:trPr>
          <w:jc w:val="center"/>
        </w:trPr>
        <w:tc>
          <w:tcPr>
            <w:tcW w:w="636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14" w:type="dxa"/>
          </w:tcPr>
          <w:p w:rsidR="00344848" w:rsidRPr="001D52DC" w:rsidRDefault="00344848" w:rsidP="000A1551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1D52DC">
              <w:rPr>
                <w:sz w:val="24"/>
                <w:szCs w:val="24"/>
              </w:rPr>
              <w:t xml:space="preserve"> Введение</w:t>
            </w:r>
          </w:p>
        </w:tc>
        <w:tc>
          <w:tcPr>
            <w:tcW w:w="1417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848" w:rsidRPr="001D52DC" w:rsidTr="00344848">
        <w:trPr>
          <w:jc w:val="center"/>
        </w:trPr>
        <w:tc>
          <w:tcPr>
            <w:tcW w:w="636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14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both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Познание Земли</w:t>
            </w:r>
          </w:p>
        </w:tc>
        <w:tc>
          <w:tcPr>
            <w:tcW w:w="1417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848" w:rsidRPr="001D52DC" w:rsidTr="00344848">
        <w:trPr>
          <w:jc w:val="center"/>
        </w:trPr>
        <w:tc>
          <w:tcPr>
            <w:tcW w:w="636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14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both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Просторы Галактики</w:t>
            </w:r>
          </w:p>
        </w:tc>
        <w:tc>
          <w:tcPr>
            <w:tcW w:w="1417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848" w:rsidRPr="001D52DC" w:rsidTr="00344848">
        <w:trPr>
          <w:jc w:val="center"/>
        </w:trPr>
        <w:tc>
          <w:tcPr>
            <w:tcW w:w="636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14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both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В камне застывает время</w:t>
            </w:r>
          </w:p>
        </w:tc>
        <w:tc>
          <w:tcPr>
            <w:tcW w:w="1417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44848" w:rsidRPr="001D52DC" w:rsidTr="00344848">
        <w:trPr>
          <w:jc w:val="center"/>
        </w:trPr>
        <w:tc>
          <w:tcPr>
            <w:tcW w:w="636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14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both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</w:tcPr>
          <w:p w:rsidR="00344848" w:rsidRPr="001D52DC" w:rsidRDefault="00243814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848" w:rsidRPr="001D52DC" w:rsidTr="00344848">
        <w:trPr>
          <w:jc w:val="center"/>
        </w:trPr>
        <w:tc>
          <w:tcPr>
            <w:tcW w:w="636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4" w:type="dxa"/>
          </w:tcPr>
          <w:p w:rsidR="00344848" w:rsidRPr="001D52DC" w:rsidRDefault="00344848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right"/>
              <w:rPr>
                <w:color w:val="000000"/>
                <w:sz w:val="24"/>
                <w:szCs w:val="24"/>
              </w:rPr>
            </w:pPr>
            <w:r w:rsidRPr="001D52DC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344848" w:rsidRPr="001D52DC" w:rsidRDefault="007D3863" w:rsidP="000A1551">
            <w:pPr>
              <w:widowControl/>
              <w:autoSpaceDE/>
              <w:autoSpaceDN/>
              <w:adjustRightInd/>
              <w:spacing w:before="25" w:after="25" w:line="25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4424B4" w:rsidRDefault="004424B4" w:rsidP="0048601D">
      <w:pPr>
        <w:rPr>
          <w:b/>
          <w:sz w:val="24"/>
          <w:szCs w:val="24"/>
        </w:rPr>
      </w:pPr>
    </w:p>
    <w:p w:rsidR="0015549C" w:rsidRDefault="0015549C" w:rsidP="0048601D">
      <w:pPr>
        <w:rPr>
          <w:b/>
          <w:sz w:val="24"/>
          <w:szCs w:val="24"/>
        </w:rPr>
      </w:pPr>
    </w:p>
    <w:p w:rsidR="0015549C" w:rsidRDefault="0015549C" w:rsidP="0048601D">
      <w:pPr>
        <w:rPr>
          <w:b/>
          <w:sz w:val="24"/>
          <w:szCs w:val="24"/>
        </w:rPr>
      </w:pPr>
    </w:p>
    <w:p w:rsidR="0015549C" w:rsidRDefault="0015549C" w:rsidP="0048601D">
      <w:pPr>
        <w:rPr>
          <w:b/>
          <w:sz w:val="24"/>
          <w:szCs w:val="24"/>
        </w:rPr>
      </w:pPr>
    </w:p>
    <w:p w:rsidR="001D4409" w:rsidRDefault="001D4409" w:rsidP="0048601D">
      <w:pPr>
        <w:rPr>
          <w:b/>
          <w:sz w:val="24"/>
          <w:szCs w:val="24"/>
        </w:rPr>
      </w:pPr>
    </w:p>
    <w:p w:rsidR="001D4409" w:rsidRDefault="001D4409" w:rsidP="0048601D">
      <w:pPr>
        <w:rPr>
          <w:b/>
          <w:sz w:val="24"/>
          <w:szCs w:val="24"/>
        </w:rPr>
      </w:pPr>
    </w:p>
    <w:p w:rsidR="001D4409" w:rsidRDefault="001D4409" w:rsidP="0048601D">
      <w:pPr>
        <w:rPr>
          <w:b/>
          <w:sz w:val="24"/>
          <w:szCs w:val="24"/>
        </w:rPr>
      </w:pPr>
    </w:p>
    <w:p w:rsidR="001D4409" w:rsidRDefault="001D4409" w:rsidP="0048601D">
      <w:pPr>
        <w:rPr>
          <w:b/>
          <w:sz w:val="24"/>
          <w:szCs w:val="24"/>
        </w:rPr>
      </w:pPr>
    </w:p>
    <w:p w:rsidR="0015549C" w:rsidRPr="00E5459E" w:rsidRDefault="001B727C" w:rsidP="001B72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A1551" w:rsidRPr="001D52DC" w:rsidRDefault="001B727C" w:rsidP="000A1551">
      <w:pPr>
        <w:widowControl/>
        <w:shd w:val="clear" w:color="auto" w:fill="FFFFFF"/>
        <w:autoSpaceDE/>
        <w:autoSpaceDN/>
        <w:adjustRightInd/>
        <w:spacing w:before="25" w:after="25" w:line="250" w:lineRule="atLeast"/>
        <w:jc w:val="center"/>
        <w:rPr>
          <w:b/>
          <w:bCs/>
          <w:color w:val="000000"/>
          <w:sz w:val="24"/>
          <w:szCs w:val="24"/>
        </w:rPr>
      </w:pPr>
      <w:r w:rsidRPr="001D52DC">
        <w:rPr>
          <w:b/>
          <w:bCs/>
          <w:color w:val="000000"/>
          <w:sz w:val="24"/>
          <w:szCs w:val="24"/>
        </w:rPr>
        <w:t xml:space="preserve">КАЛЕНДАРНО-ТЕМАТИЧЕСКОЕ ПЛАНИРОВАНИЕ </w:t>
      </w:r>
    </w:p>
    <w:p w:rsidR="000A1551" w:rsidRPr="001D52DC" w:rsidRDefault="000A1551" w:rsidP="000A1551">
      <w:pPr>
        <w:widowControl/>
        <w:shd w:val="clear" w:color="auto" w:fill="FFFFFF"/>
        <w:autoSpaceDE/>
        <w:autoSpaceDN/>
        <w:adjustRightInd/>
        <w:spacing w:before="25" w:after="25" w:line="250" w:lineRule="atLeast"/>
        <w:jc w:val="center"/>
        <w:rPr>
          <w:b/>
          <w:bCs/>
          <w:color w:val="000000"/>
          <w:sz w:val="24"/>
          <w:szCs w:val="24"/>
        </w:rPr>
      </w:pPr>
      <w:r w:rsidRPr="001D52DC">
        <w:rPr>
          <w:b/>
          <w:bCs/>
          <w:color w:val="000000"/>
          <w:sz w:val="24"/>
          <w:szCs w:val="24"/>
        </w:rPr>
        <w:t>внеурочных занятий  «Занимательная география» 5класс</w:t>
      </w:r>
    </w:p>
    <w:p w:rsidR="000A1551" w:rsidRDefault="001B727C" w:rsidP="000A1551">
      <w:pPr>
        <w:widowControl/>
        <w:shd w:val="clear" w:color="auto" w:fill="FFFFFF"/>
        <w:autoSpaceDE/>
        <w:autoSpaceDN/>
        <w:adjustRightInd/>
        <w:spacing w:before="25" w:after="25" w:line="250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17 часов</w:t>
      </w:r>
      <w:r w:rsidR="001D4409">
        <w:rPr>
          <w:b/>
          <w:bCs/>
          <w:color w:val="000000"/>
          <w:sz w:val="24"/>
          <w:szCs w:val="24"/>
        </w:rPr>
        <w:t xml:space="preserve"> (0,5</w:t>
      </w:r>
      <w:r w:rsidR="000A1551" w:rsidRPr="001D52DC">
        <w:rPr>
          <w:b/>
          <w:bCs/>
          <w:color w:val="000000"/>
          <w:sz w:val="24"/>
          <w:szCs w:val="24"/>
        </w:rPr>
        <w:t>час</w:t>
      </w:r>
      <w:r w:rsidR="001D4409">
        <w:rPr>
          <w:b/>
          <w:bCs/>
          <w:color w:val="000000"/>
          <w:sz w:val="24"/>
          <w:szCs w:val="24"/>
        </w:rPr>
        <w:t>а</w:t>
      </w:r>
      <w:r w:rsidR="000A1551" w:rsidRPr="001D52DC">
        <w:rPr>
          <w:b/>
          <w:bCs/>
          <w:color w:val="000000"/>
          <w:sz w:val="24"/>
          <w:szCs w:val="24"/>
        </w:rPr>
        <w:t xml:space="preserve"> в неделю)</w:t>
      </w:r>
    </w:p>
    <w:p w:rsidR="001B727C" w:rsidRPr="001D52DC" w:rsidRDefault="001B727C" w:rsidP="000A1551">
      <w:pPr>
        <w:widowControl/>
        <w:shd w:val="clear" w:color="auto" w:fill="FFFFFF"/>
        <w:autoSpaceDE/>
        <w:autoSpaceDN/>
        <w:adjustRightInd/>
        <w:spacing w:before="25" w:after="25" w:line="250" w:lineRule="atLeast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910"/>
        <w:gridCol w:w="6150"/>
        <w:gridCol w:w="963"/>
        <w:gridCol w:w="1403"/>
        <w:gridCol w:w="1222"/>
      </w:tblGrid>
      <w:tr w:rsidR="001D52DC" w:rsidRPr="001D52DC" w:rsidTr="001D52DC">
        <w:trPr>
          <w:trHeight w:val="27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1D52DC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1D52DC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ема занятия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Количество</w:t>
            </w:r>
          </w:p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1D52DC" w:rsidRPr="001D52DC" w:rsidTr="001D52DC">
        <w:trPr>
          <w:trHeight w:val="270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A96239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п</w:t>
            </w:r>
            <w:r w:rsidR="001D52DC" w:rsidRPr="001D52DC">
              <w:rPr>
                <w:rFonts w:eastAsiaTheme="minorHAnsi"/>
                <w:sz w:val="24"/>
                <w:szCs w:val="24"/>
                <w:lang w:eastAsia="en-US"/>
              </w:rPr>
              <w:t>лан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A96239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ф</w:t>
            </w:r>
            <w:r w:rsidR="001D52DC" w:rsidRPr="001D52DC">
              <w:rPr>
                <w:rFonts w:eastAsiaTheme="minorHAnsi"/>
                <w:sz w:val="24"/>
                <w:szCs w:val="24"/>
                <w:lang w:eastAsia="en-US"/>
              </w:rPr>
              <w:t>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7D3863" w:rsidP="001D4409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География – наука о Земле</w:t>
            </w:r>
            <w:r w:rsidR="007D3863">
              <w:rPr>
                <w:rFonts w:eastAsiaTheme="minorHAnsi"/>
                <w:sz w:val="24"/>
                <w:szCs w:val="24"/>
                <w:lang w:eastAsia="en-US"/>
              </w:rPr>
              <w:t>,  вчера и сегодня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b/>
                <w:sz w:val="24"/>
                <w:szCs w:val="24"/>
                <w:lang w:eastAsia="en-US"/>
              </w:rPr>
              <w:t>Познание Земли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7D3863" w:rsidP="001D4409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Я – географ древней Греции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7D3863" w:rsidRDefault="007D3863" w:rsidP="001D4409">
            <w:pPr>
              <w:spacing w:line="360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Географические открытия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XII-XIX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4B5E52" w:rsidRDefault="004B5E52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Русские имена на карте мира, России и Крыма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4B5E52" w:rsidRDefault="004B5E52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География современности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b/>
                <w:sz w:val="24"/>
                <w:szCs w:val="24"/>
                <w:lang w:eastAsia="en-US"/>
              </w:rPr>
              <w:t>Просторы Галактики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7D3863" w:rsidP="001D4409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sz w:val="24"/>
                <w:szCs w:val="24"/>
              </w:rPr>
              <w:t>Солнечная система – часть Вселенной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sz w:val="24"/>
                <w:szCs w:val="24"/>
              </w:rPr>
              <w:t>Гипотезы происхождения планет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sz w:val="24"/>
                <w:szCs w:val="24"/>
              </w:rPr>
              <w:t>Луна – спутник Земли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sz w:val="24"/>
                <w:szCs w:val="24"/>
              </w:rPr>
              <w:t>Земля и Солнце</w:t>
            </w:r>
            <w:r w:rsidR="004B5E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4B5E5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Космос и человек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b/>
                <w:sz w:val="24"/>
                <w:szCs w:val="24"/>
              </w:rPr>
              <w:t>В камне застывает время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7D3863" w:rsidP="001D4409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4409" w:rsidP="001D4409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EastAsia"/>
                <w:sz w:val="24"/>
                <w:szCs w:val="24"/>
              </w:rPr>
              <w:t>Геохронологическая таблица, тектоническая карта Земли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52DC" w:rsidP="001D4409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Горные породы и минералы  Крыма</w:t>
            </w:r>
            <w:r w:rsidR="001D4409">
              <w:rPr>
                <w:rFonts w:eastAsiaTheme="minorHAnsi"/>
                <w:sz w:val="24"/>
                <w:szCs w:val="24"/>
                <w:lang w:eastAsia="en-US"/>
              </w:rPr>
              <w:t xml:space="preserve">, происхождение и распространение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1D4409" w:rsidP="001D4409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«Окаменелости»  Крыма, их особенности и распространение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4B5E52" w:rsidP="001D4409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Землетрясения в Крыму.</w:t>
            </w:r>
            <w:r w:rsidRPr="001D52DC">
              <w:rPr>
                <w:sz w:val="24"/>
                <w:szCs w:val="24"/>
              </w:rPr>
              <w:t xml:space="preserve"> Правила безопасного поведения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2DC" w:rsidRPr="001D52DC" w:rsidRDefault="001D52DC" w:rsidP="001D4409">
            <w:pPr>
              <w:spacing w:line="360" w:lineRule="auto"/>
              <w:rPr>
                <w:sz w:val="24"/>
                <w:szCs w:val="24"/>
              </w:rPr>
            </w:pPr>
            <w:r w:rsidRPr="001D52DC">
              <w:rPr>
                <w:sz w:val="24"/>
                <w:szCs w:val="24"/>
              </w:rPr>
              <w:t>Вулканы на карте России и Крыма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7D3863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2DC" w:rsidRPr="001D52DC" w:rsidRDefault="004B5E52" w:rsidP="001D44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Уникальные геологические памятники Крыма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52DC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rPr>
                <w:b/>
                <w:sz w:val="24"/>
                <w:szCs w:val="24"/>
              </w:rPr>
            </w:pPr>
            <w:r w:rsidRPr="001D52DC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DC" w:rsidRPr="001D52DC" w:rsidRDefault="007D3863" w:rsidP="001D4409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DC" w:rsidRPr="001D52DC" w:rsidRDefault="001D52DC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D2706" w:rsidRPr="001D52DC" w:rsidTr="001D52D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6" w:rsidRPr="001D52DC" w:rsidRDefault="004B5E52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6" w:rsidRPr="001D52DC" w:rsidRDefault="000D2706" w:rsidP="001D4409">
            <w:pPr>
              <w:spacing w:line="360" w:lineRule="auto"/>
              <w:rPr>
                <w:sz w:val="24"/>
                <w:szCs w:val="24"/>
              </w:rPr>
            </w:pPr>
            <w:r w:rsidRPr="001D52DC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06" w:rsidRPr="001D52DC" w:rsidRDefault="000D2706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2D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6" w:rsidRPr="001D52DC" w:rsidRDefault="000D2706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6" w:rsidRPr="001D52DC" w:rsidRDefault="000D2706" w:rsidP="001D4409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A30BC2" w:rsidRDefault="00A30BC2"/>
    <w:sectPr w:rsidR="00A30BC2" w:rsidSect="000D2706">
      <w:footerReference w:type="default" r:id="rId9"/>
      <w:footerReference w:type="first" r:id="rId10"/>
      <w:pgSz w:w="11906" w:h="16838"/>
      <w:pgMar w:top="737" w:right="737" w:bottom="73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A1" w:rsidRDefault="004A65A1" w:rsidP="00E36D28">
      <w:r>
        <w:separator/>
      </w:r>
    </w:p>
  </w:endnote>
  <w:endnote w:type="continuationSeparator" w:id="0">
    <w:p w:rsidR="004A65A1" w:rsidRDefault="004A65A1" w:rsidP="00E3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344664"/>
      <w:docPartObj>
        <w:docPartGallery w:val="Page Numbers (Bottom of Page)"/>
        <w:docPartUnique/>
      </w:docPartObj>
    </w:sdtPr>
    <w:sdtEndPr/>
    <w:sdtContent>
      <w:p w:rsidR="00712877" w:rsidRDefault="007128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63">
          <w:rPr>
            <w:noProof/>
          </w:rPr>
          <w:t>6</w:t>
        </w:r>
        <w:r>
          <w:fldChar w:fldCharType="end"/>
        </w:r>
      </w:p>
    </w:sdtContent>
  </w:sdt>
  <w:p w:rsidR="00E36D28" w:rsidRDefault="00E36D2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A2" w:rsidRDefault="003C4AA2">
    <w:pPr>
      <w:pStyle w:val="a9"/>
      <w:jc w:val="center"/>
    </w:pPr>
  </w:p>
  <w:p w:rsidR="003C4AA2" w:rsidRDefault="003C4A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A1" w:rsidRDefault="004A65A1" w:rsidP="00E36D28">
      <w:r>
        <w:separator/>
      </w:r>
    </w:p>
  </w:footnote>
  <w:footnote w:type="continuationSeparator" w:id="0">
    <w:p w:rsidR="004A65A1" w:rsidRDefault="004A65A1" w:rsidP="00E3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21C48"/>
    <w:multiLevelType w:val="hybridMultilevel"/>
    <w:tmpl w:val="4AEC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54186"/>
    <w:multiLevelType w:val="hybridMultilevel"/>
    <w:tmpl w:val="F624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2C"/>
    <w:rsid w:val="000A1551"/>
    <w:rsid w:val="000C6526"/>
    <w:rsid w:val="000D2706"/>
    <w:rsid w:val="000F4351"/>
    <w:rsid w:val="0015549C"/>
    <w:rsid w:val="001B727C"/>
    <w:rsid w:val="001C11F7"/>
    <w:rsid w:val="001D4409"/>
    <w:rsid w:val="001D52DC"/>
    <w:rsid w:val="00230931"/>
    <w:rsid w:val="00243814"/>
    <w:rsid w:val="0024541F"/>
    <w:rsid w:val="00312E3F"/>
    <w:rsid w:val="00344848"/>
    <w:rsid w:val="003818F6"/>
    <w:rsid w:val="003C4AA2"/>
    <w:rsid w:val="004424B4"/>
    <w:rsid w:val="00452167"/>
    <w:rsid w:val="0048601D"/>
    <w:rsid w:val="004A65A1"/>
    <w:rsid w:val="004B5E52"/>
    <w:rsid w:val="00596DE1"/>
    <w:rsid w:val="00651563"/>
    <w:rsid w:val="00712877"/>
    <w:rsid w:val="00715878"/>
    <w:rsid w:val="0079462C"/>
    <w:rsid w:val="007D3863"/>
    <w:rsid w:val="00836B9B"/>
    <w:rsid w:val="008F0C39"/>
    <w:rsid w:val="009545F2"/>
    <w:rsid w:val="009842C8"/>
    <w:rsid w:val="00A30BC2"/>
    <w:rsid w:val="00A6347F"/>
    <w:rsid w:val="00A96239"/>
    <w:rsid w:val="00B41BA1"/>
    <w:rsid w:val="00BA0CD2"/>
    <w:rsid w:val="00CB36D4"/>
    <w:rsid w:val="00D056D4"/>
    <w:rsid w:val="00E36D28"/>
    <w:rsid w:val="00ED58FE"/>
    <w:rsid w:val="00EE4C56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94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462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D056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A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36D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36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45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5F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59"/>
    <w:rsid w:val="00A6347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94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462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D056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A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36D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36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45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5F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59"/>
    <w:rsid w:val="00A6347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2071-3AB7-474E-8635-5DEE4925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dovgan.elena2015@yandex.ru</cp:lastModifiedBy>
  <cp:revision>23</cp:revision>
  <cp:lastPrinted>2024-09-18T17:08:00Z</cp:lastPrinted>
  <dcterms:created xsi:type="dcterms:W3CDTF">2021-08-25T15:10:00Z</dcterms:created>
  <dcterms:modified xsi:type="dcterms:W3CDTF">2024-09-18T17:08:00Z</dcterms:modified>
</cp:coreProperties>
</file>