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2"/>
        <w:gridCol w:w="7796"/>
      </w:tblGrid>
      <w:tr w:rsidR="00C02A84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тренинга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Функциональная грамотность учителя – основа развития функциональной грамотности ученика </w:t>
            </w:r>
          </w:p>
        </w:tc>
      </w:tr>
      <w:tr w:rsidR="00C02A84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647" w:rsidRDefault="00C02A84" w:rsidP="00693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693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организовать деятельность, направленную на выявление трудностей педагогов при формировании ФГ</w:t>
            </w:r>
          </w:p>
          <w:p w:rsidR="00693647" w:rsidRPr="00C02A84" w:rsidRDefault="00693647" w:rsidP="00693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-предложить варианты решения трудностей</w:t>
            </w:r>
          </w:p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02A84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обучения: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693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участники получат новую информацию по вопросам системного подхода к формированию функциональной грамотности</w:t>
            </w:r>
          </w:p>
        </w:tc>
      </w:tr>
      <w:tr w:rsidR="00C02A84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Ключевые</w:t>
            </w:r>
          </w:p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идеи: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функциональная грамотность</w:t>
            </w:r>
          </w:p>
          <w:p w:rsidR="00C02A84" w:rsidRPr="00C02A84" w:rsidRDefault="00693647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-банк заданий по формированию ФГ</w:t>
            </w:r>
          </w:p>
        </w:tc>
      </w:tr>
      <w:tr w:rsidR="00C02A84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Ресурсы: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693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презентация «Формирование функциональной грамотности на уроках» компьютер, проектор, экран, раздаточный материал</w:t>
            </w:r>
          </w:p>
        </w:tc>
      </w:tr>
      <w:tr w:rsidR="00C02A84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Ход занятия</w:t>
            </w:r>
          </w:p>
        </w:tc>
      </w:tr>
      <w:tr w:rsidR="00C02A84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Вызов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1.Психологический настрой.</w:t>
            </w:r>
          </w:p>
          <w:p w:rsidR="00C02A84" w:rsidRPr="00C02A84" w:rsidRDefault="00C02A84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притчи «Крылья» на фоне музыки.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Шалва</w:t>
            </w:r>
            <w:proofErr w:type="spellEnd"/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Амонашвили</w:t>
            </w:r>
            <w:proofErr w:type="spellEnd"/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Как научить детей летать.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Крылья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Сидел старик у обочины и смотрел на дорогу. Увидел идущего человека, за которым еле поспевал маленький мальчик. Человек остановился, велел ребёнку подать старику воды и дать кусок хлеба из запасов.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Что ты тут делаешь, старик? — спросил прохожий.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Жду тебя! — ответил старик. — Тебе ведь доверили этого ребёнка на воспитание?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Верно! — удивился прохожий.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Так бери с собой мудрость: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Если хочешь посадить человеку дерево, посади плодовое деревцо.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Если хочешь подарить человеку лошадь, дари лучшего скакуна.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Но если доверили тебе ребёнка на воспитание, то верни его крылатым.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Как я это сделаю, старик, если сам не умею летать? — удивился человек.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Тогда не бери мальчика на воспитание! — сказал старик и направил взор к небу.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Прошли годы.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Старик сидел на том же месте и смотрел в небо. Увидел летящего мальчика, а за ним — его учителя. Они опустились перед стариком и поклонились ему.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Старик, помнишь, ты велел мне вернуть мальчика крылатым. Я нашёл способ… Видишь, какие крылья у него выросли! — гордо сказал учитель и ласково прикоснулся к крыльям своего воспитанника.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Но старик дотронулся до крыльев учителя, приласкал их и прошептал: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А меня больше радуют твои пёрышки… 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надеемся, что наш тренинг поможет вам расправить ваши крылья. </w:t>
            </w:r>
          </w:p>
          <w:p w:rsidR="00693647" w:rsidRPr="00693647" w:rsidRDefault="00C02A84" w:rsidP="00693647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Вызов. </w:t>
            </w:r>
            <w:r w:rsidRPr="00693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Задание слушателям. </w:t>
            </w:r>
          </w:p>
          <w:p w:rsidR="006B465E" w:rsidRDefault="00693647" w:rsidP="00693647">
            <w:pPr>
              <w:pStyle w:val="a3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Предлагается слайд с изображением выпускника и ряд названий современных профессий. Задание: Как вы думаете, о чем идет речь, судя по содержанию слайда? Какие компетентности должны быть сформированы у выпускника, чтобы успешно освоить данные профессии? Для ответа на данный вопрос вы можете воспользоваться информацией о данных профессиях, кото</w:t>
            </w:r>
            <w:r w:rsidR="006B46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рая находится у вас в группах.</w:t>
            </w:r>
          </w:p>
          <w:p w:rsidR="006B465E" w:rsidRDefault="006B465E" w:rsidP="00693647">
            <w:pPr>
              <w:pStyle w:val="a3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B465E" w:rsidRDefault="006B465E" w:rsidP="006B465E">
            <w:pPr>
              <w:pStyle w:val="a3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2.Если дети должны владеть данными умениями, то мы, как мудрые учителя, должны сами успешно ориентироваться в вопросе формирования ФГ, должны сами владеть многими компетентностями. </w:t>
            </w:r>
          </w:p>
          <w:p w:rsidR="006B465E" w:rsidRDefault="006B465E" w:rsidP="006B465E">
            <w:pPr>
              <w:pStyle w:val="a3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3.Значит, тема нашего сегодняшнего семинара-тренинга «</w:t>
            </w:r>
            <w:r w:rsidRPr="00C02A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Функциональная грамотность учителя – основа развития функциональной грамотности ученика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(и появляется схема ФГ на доске)</w:t>
            </w:r>
          </w:p>
          <w:p w:rsidR="006B465E" w:rsidRDefault="006B465E" w:rsidP="006B465E">
            <w:pPr>
              <w:pStyle w:val="a3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Что мы имеем на сегодня? 10 педагогов прошли тестирование по вопросам владения читательской, цифровой, математической и др. видами грамотностей. На экране отражены результаты тестирования и мы рады, что наши умения достаточно высоки, но нужно создать условия для повышения общего показателя педагогического уровня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ФГ, ведь мы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дино целое, поэтому и складываем свои успехи в успех всего коллектива</w:t>
            </w:r>
            <w:r w:rsidR="00BC18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наших детей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B465E" w:rsidRDefault="006B465E" w:rsidP="006B465E">
            <w:pPr>
              <w:pStyle w:val="a3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02A84" w:rsidRPr="00693647" w:rsidRDefault="00C02A84" w:rsidP="00A71A63">
            <w:pPr>
              <w:pStyle w:val="a3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637A78" w:rsidRPr="00C02A84" w:rsidTr="00637A78">
        <w:trPr>
          <w:trHeight w:val="2820"/>
        </w:trPr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C02A84" w:rsidRDefault="00637A78" w:rsidP="00A71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Практика </w:t>
            </w: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8E7050" w:rsidRDefault="00637A78" w:rsidP="00C60AE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Для того</w:t>
            </w:r>
            <w:proofErr w:type="gramStart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дополнить схему, мы предлагаем каждой группе в течение 5 минут выполнить  1 задание. При этом вы </w:t>
            </w:r>
            <w:proofErr w:type="gramStart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должны</w:t>
            </w:r>
            <w:proofErr w:type="gramEnd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определить </w:t>
            </w:r>
            <w:proofErr w:type="gramStart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 грамотности оценивается данным заданием, </w:t>
            </w:r>
            <w:proofErr w:type="spellStart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каких умений  проверяется? Для удобства вам подготовлены рабочие листы, в которых вы можете записать результат групповой работы.</w:t>
            </w:r>
          </w:p>
          <w:p w:rsidR="00637A78" w:rsidRPr="008E7050" w:rsidRDefault="00637A78" w:rsidP="00C60AE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Ind w:w="720" w:type="dxa"/>
              <w:tblLook w:val="04A0"/>
            </w:tblPr>
            <w:tblGrid>
              <w:gridCol w:w="2098"/>
              <w:gridCol w:w="2432"/>
              <w:gridCol w:w="2306"/>
            </w:tblGrid>
            <w:tr w:rsidR="00637A78" w:rsidRPr="008E7050" w:rsidTr="00C60AEE">
              <w:tc>
                <w:tcPr>
                  <w:tcW w:w="2517" w:type="dxa"/>
                </w:tcPr>
                <w:p w:rsidR="00637A78" w:rsidRPr="008E7050" w:rsidRDefault="00637A78" w:rsidP="00C60AEE">
                  <w:pPr>
                    <w:pStyle w:val="a3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70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Задание</w:t>
                  </w:r>
                </w:p>
              </w:tc>
              <w:tc>
                <w:tcPr>
                  <w:tcW w:w="2517" w:type="dxa"/>
                </w:tcPr>
                <w:p w:rsidR="00637A78" w:rsidRPr="008E7050" w:rsidRDefault="00637A78" w:rsidP="00C60AEE">
                  <w:pPr>
                    <w:pStyle w:val="a3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70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Оцениваемый вид функциональной грамотности </w:t>
                  </w:r>
                </w:p>
              </w:tc>
              <w:tc>
                <w:tcPr>
                  <w:tcW w:w="2517" w:type="dxa"/>
                </w:tcPr>
                <w:p w:rsidR="00637A78" w:rsidRPr="008E7050" w:rsidRDefault="00637A78" w:rsidP="00C60AEE">
                  <w:pPr>
                    <w:pStyle w:val="a3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70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Проверяемые умения</w:t>
                  </w:r>
                </w:p>
              </w:tc>
            </w:tr>
            <w:tr w:rsidR="00637A78" w:rsidRPr="008E7050" w:rsidTr="00C60AEE">
              <w:tc>
                <w:tcPr>
                  <w:tcW w:w="2517" w:type="dxa"/>
                </w:tcPr>
                <w:p w:rsidR="00637A78" w:rsidRPr="008E7050" w:rsidRDefault="00637A78" w:rsidP="00C60AEE">
                  <w:pPr>
                    <w:pStyle w:val="a3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7" w:type="dxa"/>
                </w:tcPr>
                <w:p w:rsidR="00637A78" w:rsidRPr="008E7050" w:rsidRDefault="00637A78" w:rsidP="00C60AEE">
                  <w:pPr>
                    <w:pStyle w:val="a3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7" w:type="dxa"/>
                </w:tcPr>
                <w:p w:rsidR="00637A78" w:rsidRPr="008E7050" w:rsidRDefault="00637A78" w:rsidP="00C60AEE">
                  <w:pPr>
                    <w:pStyle w:val="a3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Мы смело определяем, называем и перечисляем виды ФГ, но на что необходимо еще обратить внимание. Для этого мы предлагаем вам аналитический  план, который нам поможет разобраться еще в нескольких вопросах оценки и формирования  ФГ.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ЗНАЕМ О ФГ?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 МЕЖДУНАРОДНЫЕ ИССЛЕДОВАНИЯ ОЦЕНИВАЮТ РАЗНЫЕ ВИДЫ ФГ?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  ПРОВЕРЯЕТ 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PISA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-2021?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 ВЗЯТЬ ВРЕМЯ, ЧТОБЫ РАЗРАБОТАТЬ ЗАДАНИЯ НА ФОРМИРОВАНИЕ И ОЦЕНКУ ФГ ИЛИ  С ЧЕМ РАБОТАТЬ УЧИТЕЛЮ?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быстро, активно и продуктивно рассмотреть предложенные задания, вам в группы предложены варианты букв- вариантов ответов, которые вы должны поднять после обсуждения в группе.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Итак, что знаем о ФГ?</w:t>
            </w:r>
          </w:p>
          <w:p w:rsidR="00637A78" w:rsidRPr="008E7050" w:rsidRDefault="00637A78" w:rsidP="00C60AEE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Какое из определений, на ваш взгляд, раскрывает понятие </w:t>
            </w:r>
            <w:r w:rsidRPr="008E7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функциональной </w:t>
            </w:r>
            <w:r w:rsidRPr="008E70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грамотности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это способность человека вступать в отношения с внешней средой и максимально быстро адаптироваться и функционировать в ней.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 xml:space="preserve">Б. это совокупность навыков и умений, которые позволяют людям анализировать, оценивать и создавать сообщения в разных видах </w:t>
            </w:r>
            <w:proofErr w:type="spellStart"/>
            <w:r w:rsidRPr="008E7050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Pr="008E7050">
              <w:rPr>
                <w:rFonts w:ascii="Times New Roman" w:hAnsi="Times New Roman" w:cs="Times New Roman"/>
                <w:sz w:val="28"/>
                <w:szCs w:val="28"/>
              </w:rPr>
              <w:t>, жанрах и формах.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>В. это базовое образовани</w:t>
            </w: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>личности. Ребенок должен обладать: готовностью успешно взаимодействовать с изменяющимся окружающим миром; возможностью решать различные (в том числе нестандартные) учебные и жизненные задачи; способностью строить социальные отношения; совокупностью рефлексивных умений, обеспечивающих оценку своей грамотности, стремление к дальнейшему образованию.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>Г. способность применять все полученные в процессе учебы и жизни знания для решения повседневных задач, успешно функционировать в современном обществе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ОТВЕТ: </w:t>
            </w: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А или</w:t>
            </w:r>
            <w:proofErr w:type="gramStart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, или Г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того</w:t>
            </w:r>
            <w:proofErr w:type="gramStart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чтобы выпускник владел данной способностью, мы должны знать, чем отличаются задания на формирование ФГ от традиционных учебно-познавательных задач.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Во-первых, в задачах используется реальная ситуация, есть контекст;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Во-вторых, </w:t>
            </w:r>
            <w:proofErr w:type="gramStart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направлены</w:t>
            </w:r>
            <w:proofErr w:type="gramEnd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развитие всех мыслительных операций: логических, причинно-следственных связей и др.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gramStart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–т</w:t>
            </w:r>
            <w:proofErr w:type="gramEnd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ретьих, задания позволяют использовать предметные умения, которые становятся средством решения реальной ситуации.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Перейдем к следующему вопросу: КАКИЕ  МЕЖДУНАРОДНЫЕ ИССЛЕДОВАНИЯ ОЦЕНИВАЮТ РАЗНЫЕ ВИДЫ ФГ?</w:t>
            </w:r>
          </w:p>
          <w:p w:rsidR="00637A78" w:rsidRPr="008E7050" w:rsidRDefault="00637A78" w:rsidP="00C60AEE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Восстановите соответствие </w:t>
            </w:r>
            <w:r w:rsidRPr="008E7050">
              <w:rPr>
                <w:rFonts w:ascii="Times New Roman" w:eastAsia="+mn-ea" w:hAnsi="Times New Roman" w:cs="Times New Roman"/>
                <w:b/>
                <w:bCs/>
                <w:i/>
                <w:kern w:val="24"/>
                <w:sz w:val="28"/>
                <w:szCs w:val="28"/>
              </w:rPr>
              <w:t xml:space="preserve">между названиями </w:t>
            </w:r>
            <w:r w:rsidRPr="008E70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международных исследований и их целями</w:t>
            </w:r>
            <w:r w:rsidRPr="008E7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637A78" w:rsidRPr="008E7050" w:rsidRDefault="00637A78" w:rsidP="00C60AEE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</w:p>
          <w:p w:rsidR="00637A78" w:rsidRPr="008E7050" w:rsidRDefault="00637A78" w:rsidP="00C60AEE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TIMSS</w:t>
            </w:r>
          </w:p>
          <w:p w:rsidR="00637A78" w:rsidRPr="008E7050" w:rsidRDefault="00637A78" w:rsidP="00C60AEE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PIRLS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78" w:rsidRPr="008E7050" w:rsidRDefault="00637A78" w:rsidP="00C60AEE">
            <w:pPr>
              <w:spacing w:after="0" w:line="240" w:lineRule="auto"/>
              <w:ind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8E7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Освоение основ чтения </w:t>
            </w: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>с целью приобретения читательского литературного опыта, освоения и использования информации;</w:t>
            </w:r>
          </w:p>
          <w:p w:rsidR="00637A78" w:rsidRPr="008E7050" w:rsidRDefault="00637A78" w:rsidP="00C60AEE">
            <w:pPr>
              <w:spacing w:after="0" w:line="240" w:lineRule="auto"/>
              <w:ind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8E7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Освоение основ математики и естественнонаучных </w:t>
            </w:r>
            <w:r w:rsidRPr="008E7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предметов:</w:t>
            </w: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 xml:space="preserve"> всех общеобразовательных курсов (4, 8 классы), углублённых курсов математики и физики (11 класс);</w:t>
            </w:r>
          </w:p>
          <w:p w:rsidR="00637A78" w:rsidRPr="008E7050" w:rsidRDefault="00637A78" w:rsidP="00C60AEE">
            <w:pPr>
              <w:spacing w:after="0" w:line="240" w:lineRule="auto"/>
              <w:ind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8E7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Сформированность</w:t>
            </w:r>
            <w:proofErr w:type="spellEnd"/>
            <w:r w:rsidRPr="008E7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функциональной грамотности:</w:t>
            </w:r>
            <w:r w:rsidRPr="008E7050">
              <w:rPr>
                <w:rFonts w:ascii="Times New Roman" w:hAnsi="Times New Roman" w:cs="Times New Roman"/>
                <w:sz w:val="28"/>
                <w:szCs w:val="28"/>
              </w:rPr>
              <w:t xml:space="preserve"> читательской, математической, естественнонаучной, финансовой, </w:t>
            </w:r>
            <w:proofErr w:type="spellStart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навыков разрешения проблем, </w:t>
            </w:r>
            <w:proofErr w:type="spellStart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креативного</w:t>
            </w:r>
            <w:proofErr w:type="spellEnd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мышления.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Ответ: </w:t>
            </w:r>
            <w:r w:rsidRPr="008E7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1-В, 2-Б, 3-А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Одним из основных международных исследований, по результатам которого Россия должна войти в 10 лучших стран, является </w:t>
            </w:r>
            <w:r w:rsidRPr="008E70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PISA</w:t>
            </w: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, где оценивается уровень ФГ. Данное исследование проводится 1 раз в 3 года у 15-летних детей. В этом году в краевое исследование попали 2 школы района, а вот в федеральное  исследование можем попасть и мы. Каждый раз работы имеют приоритетные направления. Возникает вопрос: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  ПРОВЕРЯЕТ 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PISA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-2021?</w:t>
            </w:r>
          </w:p>
          <w:p w:rsidR="00637A78" w:rsidRPr="008E7050" w:rsidRDefault="00637A78" w:rsidP="00C60A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Какое направление будет ПРИОРИТЕТНЫМ в исследовании </w:t>
            </w:r>
            <w:r w:rsidRPr="008E7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PISA</w:t>
            </w: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>-2021?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>А. читательская грамотность;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>Б. математическая грамотность;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proofErr w:type="spellStart"/>
            <w:proofErr w:type="gramStart"/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грамотность;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>Г. глобальные компетенции;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креативное</w:t>
            </w:r>
            <w:proofErr w:type="spellEnd"/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мышление;</w:t>
            </w:r>
          </w:p>
          <w:p w:rsidR="00637A78" w:rsidRPr="008E7050" w:rsidRDefault="00637A78" w:rsidP="00C60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sz w:val="28"/>
                <w:szCs w:val="28"/>
              </w:rPr>
              <w:t>Е. финансовая грамотность.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>Ответ</w:t>
            </w:r>
            <w:proofErr w:type="gramStart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proofErr w:type="gramEnd"/>
            <w:r w:rsidRPr="008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Г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мы подошли к самому интересному вопросу нашего </w:t>
            </w:r>
            <w:proofErr w:type="gramStart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</w:t>
            </w:r>
            <w:proofErr w:type="gramEnd"/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я передаю слово Наталье Владимировне.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 ВЗЯТЬ ВРЕМЯ, ЧТОБЫ РАЗРАБОТАТЬ ЗАДАНИЯ НА ФОРМИРОВАНИЕ И ОЦЕНКУ ФГ ИЛИ  С ЧЕМ РАБОТАТЬ УЧИТЕЛЮ?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случайно последний вопрос звучит именно так. Мы все сегодня живём в бешеном темпе. Кроме основной учебной и воспитательной нагрузки на учителей лёг ещё один тяжкий труд – частое повышение квалификации. Повышение своей квалификации должно стать привычкой!!! Ведь это </w:t>
            </w:r>
            <w:r w:rsidRPr="008E70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 из главных залогов личностного рос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 и профессионального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ФГ педагогов.</w:t>
            </w:r>
            <w:r w:rsidRPr="008E70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Все, думаю, помнят знаменитые слова Константина Ушинского: </w:t>
            </w: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E7050">
              <w:rPr>
                <w:sz w:val="28"/>
                <w:szCs w:val="28"/>
              </w:rPr>
              <w:t>«</w:t>
            </w:r>
            <w:r w:rsidRPr="008E7050">
              <w:rPr>
                <w:rStyle w:val="a7"/>
                <w:sz w:val="28"/>
                <w:szCs w:val="28"/>
              </w:rPr>
              <w:t>Учитель живет до сих пор, пока учится; как только он перестает учиться, в нем умирает учитель</w:t>
            </w:r>
            <w:r w:rsidRPr="008E7050">
              <w:rPr>
                <w:sz w:val="28"/>
                <w:szCs w:val="28"/>
              </w:rPr>
              <w:t>»</w:t>
            </w: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E7050">
              <w:rPr>
                <w:sz w:val="28"/>
                <w:szCs w:val="28"/>
              </w:rPr>
              <w:t xml:space="preserve">Поэтому, первая часть вопроса «ГДЕ взять время» должна сама собой отпасть. Коль нами выбрана эта профессия – надо </w:t>
            </w:r>
            <w:r w:rsidRPr="008E7050">
              <w:rPr>
                <w:sz w:val="28"/>
                <w:szCs w:val="28"/>
              </w:rPr>
              <w:lastRenderedPageBreak/>
              <w:t>находить время на все!</w:t>
            </w: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E7050">
              <w:rPr>
                <w:sz w:val="28"/>
                <w:szCs w:val="28"/>
              </w:rPr>
              <w:t>А, значит, мы переходим сразу ко второй части вопроса «С чем работать учителю»?</w:t>
            </w: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E7050">
              <w:rPr>
                <w:i/>
                <w:sz w:val="28"/>
                <w:szCs w:val="28"/>
              </w:rPr>
              <w:t>(-с готовыми заданиями, которые умные умы уже составили для нас)</w:t>
            </w: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E7050">
              <w:rPr>
                <w:sz w:val="28"/>
                <w:szCs w:val="28"/>
              </w:rPr>
              <w:t>Где мы можем взять эти задания?</w:t>
            </w: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E7050">
              <w:rPr>
                <w:i/>
                <w:sz w:val="28"/>
                <w:szCs w:val="28"/>
              </w:rPr>
              <w:t>(В Банке заданий)</w:t>
            </w:r>
          </w:p>
          <w:p w:rsidR="00637A78" w:rsidRPr="008E7050" w:rsidRDefault="00637A78" w:rsidP="00C60AEE">
            <w:pPr>
              <w:pStyle w:val="a3"/>
              <w:pBdr>
                <w:bottom w:val="single" w:sz="4" w:space="3" w:color="CCCCCC"/>
              </w:pBdr>
              <w:shd w:val="clear" w:color="auto" w:fill="FFFFFF"/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Pr="008E7050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думаю многие из вас уже посмотрели</w:t>
            </w:r>
            <w:proofErr w:type="gramEnd"/>
            <w:r w:rsidRPr="008E7050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этот банк заданий. Где он находится?</w:t>
            </w:r>
          </w:p>
          <w:p w:rsidR="00637A78" w:rsidRPr="008E7050" w:rsidRDefault="00637A78" w:rsidP="00C60AEE">
            <w:pPr>
              <w:pBdr>
                <w:bottom w:val="single" w:sz="4" w:space="3" w:color="CCCCCC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Можно зайти на наш школьный сайт</w:t>
            </w:r>
          </w:p>
          <w:p w:rsidR="00637A78" w:rsidRPr="008E7050" w:rsidRDefault="00637A78" w:rsidP="00C60AEE">
            <w:pPr>
              <w:pStyle w:val="a3"/>
              <w:pBdr>
                <w:bottom w:val="single" w:sz="4" w:space="3" w:color="CCCCCC"/>
              </w:pBdr>
              <w:shd w:val="clear" w:color="auto" w:fill="FFFFFF"/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637A78" w:rsidRPr="008E7050" w:rsidRDefault="00637A78" w:rsidP="00637A78">
            <w:pPr>
              <w:pStyle w:val="a3"/>
              <w:numPr>
                <w:ilvl w:val="0"/>
                <w:numId w:val="10"/>
              </w:numPr>
              <w:pBdr>
                <w:bottom w:val="single" w:sz="4" w:space="3" w:color="CCCCCC"/>
              </w:pBdr>
              <w:shd w:val="clear" w:color="auto" w:fill="FFFFFF"/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1. </w:t>
            </w:r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Институтом </w:t>
            </w:r>
            <w:proofErr w:type="gramStart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стратегии развития образования российской академии образования</w:t>
            </w:r>
            <w:proofErr w:type="gramEnd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37A78" w:rsidRPr="008E7050" w:rsidRDefault="00637A78" w:rsidP="00C60A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Банк заданий для формирования и оценки функциональной </w:t>
            </w:r>
            <w:proofErr w:type="gramStart"/>
            <w:r w:rsidRPr="008E70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грамотности</w:t>
            </w:r>
            <w:proofErr w:type="gramEnd"/>
            <w:r w:rsidRPr="008E70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обучающихся основной школы (5-9 классы) Минус в том, что заданий для начальных и старших классов нет. </w:t>
            </w:r>
            <w:proofErr w:type="gramStart"/>
            <w:r w:rsidRPr="008E70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Представлен</w:t>
            </w:r>
            <w:proofErr w:type="gramEnd"/>
            <w:r w:rsidRPr="008E70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всем шести направлениям: </w:t>
            </w:r>
          </w:p>
          <w:p w:rsidR="00637A78" w:rsidRPr="008E7050" w:rsidRDefault="00637A78" w:rsidP="00C60A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      </w:r>
            <w:bookmarkStart w:id="0" w:name=""/>
            <w:bookmarkEnd w:id="0"/>
          </w:p>
          <w:p w:rsidR="00637A78" w:rsidRPr="008E7050" w:rsidRDefault="00637A78" w:rsidP="00C60A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E70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Банк открытых заданий состоит из материалов, которые прошли камерную апробацию в ходе когнитивных лабораторий, а также массовую апробацию в 24 регионах Российской Федерации в 2018/2019 учебном году (задания для 5 и 7 классов) и в рамках дистанционного обучения в Московской области при проведении региональных диагностических работ в 2019/2020 учебном году (задания для 6, 8 и 9 классов).</w:t>
            </w:r>
            <w:proofErr w:type="gramEnd"/>
          </w:p>
          <w:p w:rsidR="00637A78" w:rsidRPr="008E7050" w:rsidRDefault="00637A78" w:rsidP="00637A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2. </w:t>
            </w:r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Открытые Задания </w:t>
            </w:r>
            <w:proofErr w:type="spellStart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PISAна</w:t>
            </w:r>
            <w:proofErr w:type="spellEnd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сайте</w:t>
            </w:r>
            <w:proofErr w:type="gramEnd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 ФИОКО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proofErr w:type="spellStart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 – задания по </w:t>
            </w:r>
            <w:proofErr w:type="spellStart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е-н</w:t>
            </w:r>
            <w:proofErr w:type="spellEnd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чит.гр</w:t>
            </w:r>
            <w:proofErr w:type="spellEnd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., </w:t>
            </w:r>
            <w:proofErr w:type="gramStart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глобальной</w:t>
            </w:r>
            <w:proofErr w:type="gramEnd"/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Можно использовать для домашнего обучения, на дополнительных занятиях.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</w:p>
          <w:p w:rsidR="00637A78" w:rsidRPr="008E7050" w:rsidRDefault="00637A78" w:rsidP="00637A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3. </w:t>
            </w:r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Открытый банк заданий по естественнонаучной грамотности ФИПИ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 w:rsidRPr="008E7050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7-9 классы</w:t>
            </w:r>
          </w:p>
          <w:p w:rsidR="00637A78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37A78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Конечно большая часть заданий представленных в банке заданий – это задания на оценку ФГ. И очень мало заданий на формирование ФГ. Это тоже конечно проблема, которая ложится на наши плечи. Нужно переделать задания на оценку в задания на формирование.</w:t>
            </w:r>
          </w:p>
          <w:p w:rsidR="00637A78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так как нам все равно придется работать в этом направлении, то  мы предлагаем вам разделиться на 3 группы, и поработать внутри группы (уже не сегодня, конечно) с банком заданий. Вам необходимо провести соответствие заданий и программного материала. Посмотреть куда конкретно, в какую тему,  вы можете вставить задания на формирование и оценку ФГ.</w:t>
            </w:r>
          </w:p>
          <w:p w:rsidR="00637A78" w:rsidRPr="008E7050" w:rsidRDefault="00637A78" w:rsidP="00C60AE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37A78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C02A84" w:rsidRDefault="00637A78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7A78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C02A84" w:rsidRDefault="00637A78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сегодняшний семинар хотелось бы закончить словами Альберта Эйнштейна: «…образование есть то, что остается после того, когда забывается все, чему нас учили в школе…». 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этих словах заключена практическая значимость функциональной грамотности. 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из нас многодетный родитель.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многих детей он как личный водитель.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души мы учим летать.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Кто-то из цифр, вдруг сказку разложит,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Кто-то червей по хвостам отличать,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Кто-то по-русски красиво кричать,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Атомы двигать и школу взорвать,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 прыгать и быстро бежать,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картинке увидеть язык программиста,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по-английски поздравить министра,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мысли отправить в полет,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школьном подвале собрать звездолет.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из нас великий мыслитель,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детской души он как ангел- хранитель,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наш бесценен, хочу вам сказать,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пусть в нашей жизни все будет на пять!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РЕФЛЕКСИЯ: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работали над основной методической темой 2021-2022 учебного года. А это значит, что в течение всего учебного года мы должны работать над формированием ФГ школьников, готовить их не только к КДР, но и к международным исследованиям. В школе определены ответственные за работу в каждом направлении формирования ФГ, приказ по школе предлагаем посмотреть в учительской. А сейчас улыбнитесь и оцените нашу совместную деятельность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было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Легко и понятно   </w:t>
            </w:r>
            <w:r w:rsidRPr="008E705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44600" cy="1366837"/>
                  <wp:effectExtent l="19050" t="0" r="0" b="0"/>
                  <wp:docPr id="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366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мне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                                    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ничего не                      </w:t>
            </w:r>
            <w:r w:rsidRPr="008E7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                                    понятно!!!!</w:t>
            </w:r>
            <w:r w:rsidRPr="008E70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E705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2085975" y="2543175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1419225" cy="1562100"/>
                  <wp:effectExtent l="19050" t="0" r="9525" b="0"/>
                  <wp:wrapSquare wrapText="bothSides"/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A78" w:rsidRPr="008E7050" w:rsidRDefault="00637A78" w:rsidP="00C60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7A78" w:rsidRPr="00C02A84" w:rsidTr="00C02A84">
        <w:tc>
          <w:tcPr>
            <w:tcW w:w="1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C02A84" w:rsidRDefault="00637A78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A78" w:rsidRPr="00C02A84" w:rsidRDefault="00637A78" w:rsidP="00C02A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A42C3" w:rsidRDefault="007A42C3"/>
    <w:p w:rsidR="00E6152D" w:rsidRDefault="00E6152D"/>
    <w:p w:rsidR="00E6152D" w:rsidRDefault="00E6152D"/>
    <w:p w:rsidR="00E6152D" w:rsidRDefault="00E6152D"/>
    <w:p w:rsidR="00E6152D" w:rsidRDefault="00E6152D"/>
    <w:p w:rsidR="00E6152D" w:rsidRDefault="00E6152D"/>
    <w:p w:rsidR="00E6152D" w:rsidRDefault="00E6152D"/>
    <w:p w:rsidR="00E6152D" w:rsidRDefault="00E6152D"/>
    <w:p w:rsidR="00E6152D" w:rsidRDefault="00E6152D"/>
    <w:p w:rsidR="00E6152D" w:rsidRDefault="00E6152D" w:rsidP="00E6152D">
      <w:pPr>
        <w:pStyle w:val="a3"/>
        <w:spacing w:after="150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E6152D" w:rsidSect="00106D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459" w:type="dxa"/>
        <w:tblLook w:val="04A0"/>
      </w:tblPr>
      <w:tblGrid>
        <w:gridCol w:w="9855"/>
        <w:gridCol w:w="1793"/>
        <w:gridCol w:w="3597"/>
      </w:tblGrid>
      <w:tr w:rsidR="00E6152D" w:rsidTr="00E6152D">
        <w:tc>
          <w:tcPr>
            <w:tcW w:w="10300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Задание</w:t>
            </w:r>
          </w:p>
        </w:tc>
        <w:tc>
          <w:tcPr>
            <w:tcW w:w="2233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Оцениваемый вид функциональной грамотности </w:t>
            </w:r>
          </w:p>
        </w:tc>
        <w:tc>
          <w:tcPr>
            <w:tcW w:w="2635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 умения</w:t>
            </w:r>
          </w:p>
        </w:tc>
      </w:tr>
      <w:tr w:rsidR="00E6152D" w:rsidTr="00E6152D">
        <w:tc>
          <w:tcPr>
            <w:tcW w:w="10300" w:type="dxa"/>
          </w:tcPr>
          <w:p w:rsidR="00E6152D" w:rsidRPr="008A70B9" w:rsidRDefault="00E6152D" w:rsidP="00E6152D">
            <w:pPr>
              <w:shd w:val="clear" w:color="auto" w:fill="FFFFFF"/>
              <w:spacing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Задание «Магазин «Скрепка»</w:t>
            </w:r>
          </w:p>
          <w:p w:rsidR="00E6152D" w:rsidRDefault="00E6152D" w:rsidP="00E6152D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Тема: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Единицы времени.</w:t>
            </w:r>
          </w:p>
          <w:p w:rsidR="00E6152D" w:rsidRPr="008A70B9" w:rsidRDefault="00E6152D" w:rsidP="00E6152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Дима увлекается рисованием. Он хочет нарисовать картину, чтобы украсить свою комнату. Ему нужно сходить в магазин «Скрепка» и купить всё необходимое. На двери магазина Дима увидел вывеску:</w:t>
            </w:r>
          </w:p>
          <w:tbl>
            <w:tblPr>
              <w:tblpPr w:leftFromText="45" w:rightFromText="45" w:vertAnchor="text"/>
              <w:tblW w:w="98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25"/>
            </w:tblGrid>
            <w:tr w:rsidR="00E6152D" w:rsidRPr="008A70B9" w:rsidTr="00E6152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Магазин «Скрепка»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Часы работы: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      Понедельник - Пятница                  9.00 - 18.00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 Перерыв на обед:                           12.00 - 13.00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   Суббота:                                           9.00 - 14.00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   без перерыва на обед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ru-RU"/>
                    </w:rPr>
                    <w:t> </w:t>
                  </w:r>
                </w:p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    Воскресенье:                                    выходной</w:t>
                  </w:r>
                </w:p>
                <w:p w:rsidR="00E6152D" w:rsidRPr="008A70B9" w:rsidRDefault="00E6152D" w:rsidP="00E61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Ответь на вопросы. Обведи букву выбранного ответа.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1:</w:t>
            </w:r>
            <w:r w:rsidRPr="008A70B9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какой день недели магазин работает без перерыва на обед?</w:t>
            </w:r>
          </w:p>
          <w:p w:rsidR="00E6152D" w:rsidRPr="008A70B9" w:rsidRDefault="00E6152D" w:rsidP="00E6152D">
            <w:pPr>
              <w:shd w:val="clear" w:color="auto" w:fill="FFFFFF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Суббота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Воскресенье   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Пятница</w:t>
            </w:r>
          </w:p>
          <w:p w:rsidR="00E6152D" w:rsidRPr="008A70B9" w:rsidRDefault="00E6152D" w:rsidP="00E6152D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 2: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какой день недели Дима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НЕ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сможет посетить магазин?</w:t>
            </w:r>
          </w:p>
          <w:p w:rsidR="00E6152D" w:rsidRPr="008A70B9" w:rsidRDefault="00E6152D" w:rsidP="00E6152D">
            <w:pPr>
              <w:shd w:val="clear" w:color="auto" w:fill="FFFFFF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Суббота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Вторник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Воскресенье</w:t>
            </w:r>
          </w:p>
          <w:p w:rsidR="00E6152D" w:rsidRPr="008A70B9" w:rsidRDefault="00E6152D" w:rsidP="00E6152D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3: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каком ещё магазине можно купить всё, чтобы нарисовать картину?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   А.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«Картинные рамы»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</w:t>
            </w:r>
            <w:proofErr w:type="spellStart"/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Промупаковка</w:t>
            </w:r>
            <w:proofErr w:type="spellEnd"/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«Художник»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4: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Запиши в таблицу подходящую букву ответа.</w:t>
            </w:r>
          </w:p>
          <w:tbl>
            <w:tblPr>
              <w:tblpPr w:leftFromText="180" w:rightFromText="180" w:vertAnchor="text"/>
              <w:tblW w:w="982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192"/>
              <w:gridCol w:w="3402"/>
              <w:gridCol w:w="3231"/>
            </w:tblGrid>
            <w:tr w:rsidR="00E6152D" w:rsidRPr="008A70B9" w:rsidTr="00E6152D">
              <w:tc>
                <w:tcPr>
                  <w:tcW w:w="2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E6152D" w:rsidRPr="008A70B9" w:rsidTr="00E6152D">
              <w:tc>
                <w:tcPr>
                  <w:tcW w:w="26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Начало работы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Перерыв на обед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Конец работы</w:t>
                  </w:r>
                </w:p>
              </w:tc>
            </w:tr>
            <w:tr w:rsidR="00E6152D" w:rsidRPr="008A70B9" w:rsidTr="00E6152D">
              <w:tc>
                <w:tcPr>
                  <w:tcW w:w="26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12.00-13.00                Б) 18.00                         В) 9.00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8"/>
                <w:szCs w:val="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5:</w:t>
            </w:r>
            <w:r w:rsidRPr="008A70B9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Прочти утверждения в таблице. Правдивы ли они?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Отметь крестиком «Да» или «Нет» по образцу.</w:t>
            </w:r>
          </w:p>
          <w:tbl>
            <w:tblPr>
              <w:tblW w:w="10064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04"/>
              <w:gridCol w:w="1559"/>
              <w:gridCol w:w="1701"/>
            </w:tblGrid>
            <w:tr w:rsidR="00E6152D" w:rsidRPr="008A70B9" w:rsidTr="00E6152D">
              <w:trPr>
                <w:jc w:val="center"/>
              </w:trPr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А-«Да»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Б-«Нет»</w:t>
                  </w:r>
                </w:p>
              </w:tc>
            </w:tr>
            <w:tr w:rsidR="00E6152D" w:rsidRPr="008A70B9" w:rsidTr="00E6152D">
              <w:trPr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Образец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152D" w:rsidRPr="008A70B9" w:rsidTr="00E6152D">
              <w:trPr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Магазин начинает работу в 9 часов утра.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152D" w:rsidRPr="008A70B9" w:rsidTr="00E6152D">
              <w:trPr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Обеденный перерыв длится 2 часа.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</w:tcPr>
          <w:p w:rsidR="00E6152D" w:rsidRPr="008A70B9" w:rsidRDefault="00E6152D" w:rsidP="00E6152D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Умения читательской грамотности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Находить и извлекать несколько единиц информации, расположенных в разных фрагментах текста.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Определять место, где содержится искомая информация.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Понимать </w:t>
            </w:r>
            <w:proofErr w:type="spellStart"/>
            <w:r w:rsidRPr="008A70B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фактологическую</w:t>
            </w:r>
            <w:proofErr w:type="spellEnd"/>
            <w:r w:rsidRPr="008A70B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информацию.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Оценивать достоверность информации.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Использовать информацию из текста для решения практической задачи без привлечения фоновых знаний.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Умения математической грамотности: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Применять знания о единицах времени при решении практической задачи.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Заполнять 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таблицу.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Интерпретировать данные, приведенные в тексте.</w:t>
            </w:r>
          </w:p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A70B9" w:rsidRDefault="008A70B9"/>
    <w:p w:rsidR="008A70B9" w:rsidRPr="008A70B9" w:rsidRDefault="008A70B9" w:rsidP="00E6152D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0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70B9" w:rsidRPr="008A70B9" w:rsidRDefault="008A70B9" w:rsidP="008A70B9">
      <w:pPr>
        <w:shd w:val="clear" w:color="auto" w:fill="FFFFFF"/>
        <w:spacing w:after="0" w:line="240" w:lineRule="auto"/>
        <w:ind w:left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0B9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 </w:t>
      </w:r>
    </w:p>
    <w:p w:rsidR="008A70B9" w:rsidRPr="008A70B9" w:rsidRDefault="008A70B9" w:rsidP="008A70B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0B9">
        <w:rPr>
          <w:rFonts w:ascii="Verdana" w:eastAsia="Times New Roman" w:hAnsi="Verdana" w:cs="Arial"/>
          <w:b/>
          <w:bCs/>
          <w:color w:val="FF0000"/>
          <w:sz w:val="10"/>
          <w:szCs w:val="10"/>
          <w:lang w:eastAsia="ru-RU"/>
        </w:rPr>
        <w:t> </w:t>
      </w:r>
    </w:p>
    <w:tbl>
      <w:tblPr>
        <w:tblStyle w:val="a4"/>
        <w:tblW w:w="15168" w:type="dxa"/>
        <w:tblInd w:w="-459" w:type="dxa"/>
        <w:tblLook w:val="04A0"/>
      </w:tblPr>
      <w:tblGrid>
        <w:gridCol w:w="9769"/>
        <w:gridCol w:w="1778"/>
        <w:gridCol w:w="3698"/>
      </w:tblGrid>
      <w:tr w:rsidR="00E6152D" w:rsidTr="00E6152D">
        <w:tc>
          <w:tcPr>
            <w:tcW w:w="10300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2233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Оцениваемый вид функциональной грамотности </w:t>
            </w:r>
          </w:p>
        </w:tc>
        <w:tc>
          <w:tcPr>
            <w:tcW w:w="2635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 умения</w:t>
            </w:r>
          </w:p>
        </w:tc>
      </w:tr>
      <w:tr w:rsidR="00E6152D" w:rsidTr="00E6152D">
        <w:tc>
          <w:tcPr>
            <w:tcW w:w="10300" w:type="dxa"/>
          </w:tcPr>
          <w:p w:rsidR="00E6152D" w:rsidRPr="008A70B9" w:rsidRDefault="00E6152D" w:rsidP="00E6152D">
            <w:pPr>
              <w:shd w:val="clear" w:color="auto" w:fill="FFFFFF"/>
              <w:spacing w:line="315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Задание «Бабочки»</w:t>
            </w:r>
          </w:p>
          <w:p w:rsidR="00E6152D" w:rsidRPr="008A70B9" w:rsidRDefault="00E6152D" w:rsidP="00E6152D">
            <w:pPr>
              <w:shd w:val="clear" w:color="auto" w:fill="FFFFFF"/>
              <w:ind w:firstLine="35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Саша интересуется бабочками. Чтобы знать всё об их жизни, он обратился к энтомологу. Ученый подробно рассказал Саше о бабочках, а потом предложил написать тест. Помоги Саше справиться с заданием.</w:t>
            </w:r>
          </w:p>
          <w:tbl>
            <w:tblPr>
              <w:tblpPr w:leftFromText="180" w:rightFromText="180" w:vertAnchor="text"/>
              <w:tblW w:w="982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825"/>
            </w:tblGrid>
            <w:tr w:rsidR="00E6152D" w:rsidRPr="008A70B9" w:rsidTr="00E6152D">
              <w:tc>
                <w:tcPr>
                  <w:tcW w:w="9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8"/>
                      <w:szCs w:val="28"/>
                      <w:lang w:eastAsia="ru-RU"/>
                    </w:rPr>
                    <w:t>Справка.</w:t>
                  </w:r>
                </w:p>
                <w:p w:rsidR="00E6152D" w:rsidRPr="008A70B9" w:rsidRDefault="00E6152D" w:rsidP="00E6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Энтомолог – учёный, который изучает насекомых. Личинка бабочки называется гусеницей.</w:t>
                  </w:r>
                </w:p>
              </w:tc>
            </w:tr>
          </w:tbl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Verdana" w:eastAsia="Times New Roman" w:hAnsi="Verdana" w:cs="Arial"/>
                <w:color w:val="181818"/>
                <w:sz w:val="12"/>
                <w:szCs w:val="12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1:</w:t>
            </w:r>
            <w:r w:rsidRPr="008A70B9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Ответь на вопросы в таблице.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Отметь крестиком «Да» или «Нет» по образцу.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tbl>
            <w:tblPr>
              <w:tblW w:w="1006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095"/>
              <w:gridCol w:w="1980"/>
              <w:gridCol w:w="1985"/>
            </w:tblGrid>
            <w:tr w:rsidR="00E6152D" w:rsidRPr="008A70B9" w:rsidTr="00E6152D">
              <w:trPr>
                <w:jc w:val="center"/>
              </w:trPr>
              <w:tc>
                <w:tcPr>
                  <w:tcW w:w="6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– «Да»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 – «Нет»</w:t>
                  </w:r>
                </w:p>
              </w:tc>
            </w:tr>
            <w:tr w:rsidR="00E6152D" w:rsidRPr="008A70B9" w:rsidTr="00E6152D">
              <w:trPr>
                <w:jc w:val="center"/>
              </w:trPr>
              <w:tc>
                <w:tcPr>
                  <w:tcW w:w="6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Образец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152D" w:rsidRPr="008A70B9" w:rsidTr="00E6152D">
              <w:trPr>
                <w:jc w:val="center"/>
              </w:trPr>
              <w:tc>
                <w:tcPr>
                  <w:tcW w:w="6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Гусеница – это личинка бабочки?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152D" w:rsidRPr="008A70B9" w:rsidTr="00E6152D">
              <w:trPr>
                <w:jc w:val="center"/>
              </w:trPr>
              <w:tc>
                <w:tcPr>
                  <w:tcW w:w="6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Энтомолог – это учёный, который изучает птиц?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tbl>
            <w:tblPr>
              <w:tblpPr w:leftFromText="45" w:rightFromText="45" w:vertAnchor="text"/>
              <w:tblW w:w="98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25"/>
            </w:tblGrid>
            <w:tr w:rsidR="00E6152D" w:rsidRPr="008A70B9" w:rsidTr="00E6152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:rsidR="00E6152D" w:rsidRPr="008A70B9" w:rsidRDefault="00E6152D" w:rsidP="00E61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Вопрос 2: </w:t>
                  </w:r>
                  <w:r w:rsidRPr="008A70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 называется каждая часть тела бабочки. Заполни вторую строку таблицы подходящими буквами ответа.</w:t>
                  </w:r>
                </w:p>
              </w:tc>
            </w:tr>
          </w:tbl>
          <w:tbl>
            <w:tblPr>
              <w:tblpPr w:leftFromText="180" w:rightFromText="180" w:vertAnchor="text"/>
              <w:tblW w:w="982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629"/>
              <w:gridCol w:w="2098"/>
              <w:gridCol w:w="2098"/>
            </w:tblGrid>
            <w:tr w:rsidR="00E6152D" w:rsidRPr="008A70B9" w:rsidTr="00E6152D">
              <w:tc>
                <w:tcPr>
                  <w:tcW w:w="1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Arial" w:eastAsia="Times New Roman" w:hAnsi="Arial" w:cs="Arial"/>
                      <w:noProof/>
                      <w:color w:val="181818"/>
                      <w:sz w:val="21"/>
                      <w:szCs w:val="21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695450" cy="1371600"/>
                        <wp:effectExtent l="0" t="0" r="0" b="0"/>
                        <wp:wrapSquare wrapText="bothSides"/>
                        <wp:docPr id="7" name="Рисунок 2" descr="https://documents.infourok.ru/08b264d5-714a-4428-805f-c4dc0c4f0171/0/image0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ocuments.infourok.ru/08b264d5-714a-4428-805f-c4dc0c4f0171/0/image0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0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E6152D" w:rsidRPr="008A70B9" w:rsidTr="00E6152D">
              <w:tc>
                <w:tcPr>
                  <w:tcW w:w="10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152D" w:rsidRPr="008A70B9" w:rsidRDefault="00E6152D" w:rsidP="00E6152D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8A70B9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E6152D" w:rsidRPr="008A70B9" w:rsidRDefault="00E6152D" w:rsidP="00E6152D">
            <w:pPr>
              <w:shd w:val="clear" w:color="auto" w:fill="FFFFFF"/>
              <w:spacing w:line="315" w:lineRule="atLeast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Крылья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Б) Усики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В) Брюшко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Ответь на вопросы. Обведи букву выбранного ответа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3: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какой период своей жизни бабочка неподвижна?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 А.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Гусеница 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Куколка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Бабочка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4:</w:t>
            </w:r>
            <w:r w:rsidRPr="008A70B9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Какова последовательность роста бабочки?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Бабочка             Куколка              Личинка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Куколка             Личинка              Бабочка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Личинка             Куколка              Бабочка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933825" cy="1657350"/>
                  <wp:effectExtent l="0" t="0" r="9525" b="0"/>
                  <wp:wrapSquare wrapText="bothSides"/>
                  <wp:docPr id="9" name="Рисунок 3" descr="https://documents.infourok.ru/08b264d5-714a-4428-805f-c4dc0c4f0171/0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08b264d5-714a-4428-805f-c4dc0c4f0171/0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ind w:left="5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Вопрос 5:</w:t>
            </w:r>
            <w:r w:rsidRPr="008A70B9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каких континентах можно встретить бабочек?</w:t>
            </w:r>
          </w:p>
          <w:p w:rsidR="00E6152D" w:rsidRPr="008A70B9" w:rsidRDefault="00E6152D" w:rsidP="00E6152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Обведи буквы выбранных ответов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6152D" w:rsidRDefault="00E6152D" w:rsidP="00E6152D">
            <w:pPr>
              <w:shd w:val="clear" w:color="auto" w:fill="FFFFFF"/>
              <w:spacing w:line="315" w:lineRule="atLeast"/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 А.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Африка     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Евразия                    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В.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Антарктида</w:t>
            </w:r>
            <w:r w:rsidRPr="008A70B9"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  <w:t>.</w:t>
            </w:r>
          </w:p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</w:tcPr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</w:tcPr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Умения читательской грамотности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Находить и извлекать несколько единиц информации, расположенных в разных фрагментах текста.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Определять место, где содержится искомая информация.</w:t>
            </w:r>
          </w:p>
          <w:p w:rsidR="00E6152D" w:rsidRPr="008A70B9" w:rsidRDefault="00E6152D" w:rsidP="00E6152D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Соотносить визуальное изображение с вербальным текстом.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 Использовать информацию из текста для решения 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практической задачи без привлечения фоновых знаний.</w:t>
            </w:r>
          </w:p>
          <w:p w:rsidR="00E6152D" w:rsidRPr="008A70B9" w:rsidRDefault="00E6152D" w:rsidP="00E6152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Умения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Pr="008A70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естественнонаучной грамотности</w:t>
            </w:r>
          </w:p>
          <w:p w:rsidR="00E6152D" w:rsidRPr="008A70B9" w:rsidRDefault="00E6152D" w:rsidP="00E6152D">
            <w:pPr>
              <w:shd w:val="clear" w:color="auto" w:fill="FFFFFF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8A70B9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</w:t>
            </w:r>
            <w:r w:rsidRPr="008A70B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</w:t>
            </w:r>
            <w:r w:rsidRPr="008A70B9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Преобразовывать одну форму представления данных в другую.</w:t>
            </w:r>
          </w:p>
          <w:p w:rsidR="00E6152D" w:rsidRDefault="00E6152D" w:rsidP="00E6152D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152D" w:rsidRDefault="00E6152D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724D0" w:rsidRDefault="007724D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724D0" w:rsidRDefault="007724D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Style w:val="a4"/>
        <w:tblW w:w="15168" w:type="dxa"/>
        <w:tblInd w:w="-459" w:type="dxa"/>
        <w:tblLook w:val="04A0"/>
      </w:tblPr>
      <w:tblGrid>
        <w:gridCol w:w="10543"/>
        <w:gridCol w:w="1814"/>
        <w:gridCol w:w="2888"/>
      </w:tblGrid>
      <w:tr w:rsidR="007724D0" w:rsidTr="004F24B3">
        <w:tc>
          <w:tcPr>
            <w:tcW w:w="10300" w:type="dxa"/>
          </w:tcPr>
          <w:p w:rsidR="007724D0" w:rsidRDefault="007724D0" w:rsidP="004F24B3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2233" w:type="dxa"/>
          </w:tcPr>
          <w:p w:rsidR="007724D0" w:rsidRDefault="007724D0" w:rsidP="004F24B3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Оцениваемый вид функциональной грамотности </w:t>
            </w:r>
          </w:p>
        </w:tc>
        <w:tc>
          <w:tcPr>
            <w:tcW w:w="2635" w:type="dxa"/>
          </w:tcPr>
          <w:p w:rsidR="007724D0" w:rsidRDefault="007724D0" w:rsidP="004F24B3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 умения</w:t>
            </w:r>
          </w:p>
        </w:tc>
      </w:tr>
      <w:tr w:rsidR="007724D0" w:rsidTr="004F24B3">
        <w:tc>
          <w:tcPr>
            <w:tcW w:w="10300" w:type="dxa"/>
          </w:tcPr>
          <w:p w:rsidR="007724D0" w:rsidRDefault="007724D0" w:rsidP="004F24B3">
            <w:pPr>
              <w:pStyle w:val="a3"/>
              <w:spacing w:after="150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 «Объявление»</w:t>
            </w:r>
          </w:p>
          <w:p w:rsidR="007724D0" w:rsidRPr="00022D98" w:rsidRDefault="007724D0" w:rsidP="007724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Саша 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любит читать журнал «Покупай-ка». В рубрике «Переписка» он прочитал объявление:</w:t>
            </w:r>
          </w:p>
          <w:p w:rsidR="007724D0" w:rsidRDefault="007724D0" w:rsidP="007724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Меня зовут Губан, я продавец из Африки. Мой магазин расположен на каменистом берегу Индийского океана. Здесь я работаю уже 7 лет. В магазине продаются креветки, кораллы и водоросли. </w:t>
            </w:r>
          </w:p>
          <w:p w:rsidR="007724D0" w:rsidRPr="00022D98" w:rsidRDefault="007724D0" w:rsidP="007724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Моё хобби – рисование. Хочу переписываться с торговцами. Пишите по адресу: Индийский океан, остров </w:t>
            </w:r>
            <w:proofErr w:type="spellStart"/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</w:t>
            </w:r>
            <w:proofErr w:type="spellEnd"/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42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Виктория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14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Альбер-стрит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24D0" w:rsidRPr="0098620E" w:rsidRDefault="007724D0" w:rsidP="007724D0">
            <w:pPr>
              <w:spacing w:line="36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</w:p>
          <w:p w:rsidR="007724D0" w:rsidRPr="00E00379" w:rsidRDefault="007724D0" w:rsidP="007724D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03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«Хобби» – это любимое занятие.</w:t>
            </w:r>
          </w:p>
          <w:p w:rsidR="007724D0" w:rsidRPr="00022D98" w:rsidRDefault="007724D0" w:rsidP="007724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Ответь на вопросы. Обведи букву выбранного ответа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24D0" w:rsidRPr="00022D98" w:rsidRDefault="007724D0" w:rsidP="007724D0">
            <w:pPr>
              <w:tabs>
                <w:tab w:val="left" w:pos="14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916">
              <w:rPr>
                <w:rFonts w:ascii="Times New Roman" w:hAnsi="Times New Roman"/>
                <w:b/>
                <w:sz w:val="28"/>
                <w:szCs w:val="27"/>
              </w:rPr>
              <w:t>Вопрос 1: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Какое любимое занятие у Губана?</w:t>
            </w:r>
          </w:p>
          <w:p w:rsidR="007724D0" w:rsidRPr="00022D98" w:rsidRDefault="007724D0" w:rsidP="007724D0">
            <w:pPr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Плавание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Рисование</w:t>
            </w:r>
          </w:p>
          <w:p w:rsidR="007724D0" w:rsidRPr="00F527DC" w:rsidRDefault="007724D0" w:rsidP="007724D0">
            <w:pPr>
              <w:rPr>
                <w:rFonts w:ascii="Times New Roman" w:hAnsi="Times New Roman"/>
                <w:b/>
                <w:sz w:val="20"/>
                <w:szCs w:val="27"/>
              </w:rPr>
            </w:pPr>
          </w:p>
          <w:p w:rsidR="007724D0" w:rsidRPr="00022D98" w:rsidRDefault="007724D0" w:rsidP="007724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916">
              <w:rPr>
                <w:rFonts w:ascii="Times New Roman" w:hAnsi="Times New Roman"/>
                <w:b/>
                <w:sz w:val="28"/>
                <w:szCs w:val="27"/>
              </w:rPr>
              <w:t>Вопрос 2: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мог бы называться магазин Губана? </w:t>
            </w:r>
          </w:p>
          <w:p w:rsidR="007724D0" w:rsidRPr="00022D98" w:rsidRDefault="007724D0" w:rsidP="007724D0">
            <w:pPr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Игрушки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Спорттовары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Морепродукты</w:t>
            </w:r>
          </w:p>
          <w:p w:rsidR="007724D0" w:rsidRPr="00F527DC" w:rsidRDefault="007724D0" w:rsidP="007724D0">
            <w:pPr>
              <w:rPr>
                <w:rFonts w:ascii="Times New Roman" w:hAnsi="Times New Roman"/>
                <w:b/>
                <w:sz w:val="20"/>
                <w:szCs w:val="27"/>
              </w:rPr>
            </w:pPr>
          </w:p>
          <w:p w:rsidR="007724D0" w:rsidRPr="00022D98" w:rsidRDefault="007724D0" w:rsidP="007724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916">
              <w:rPr>
                <w:rFonts w:ascii="Times New Roman" w:hAnsi="Times New Roman"/>
                <w:b/>
                <w:sz w:val="28"/>
                <w:szCs w:val="27"/>
              </w:rPr>
              <w:t>Вопрос 3: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Саша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начать ответное письмо Губану?</w:t>
            </w:r>
          </w:p>
          <w:p w:rsidR="007724D0" w:rsidRPr="00022D98" w:rsidRDefault="007724D0" w:rsidP="007724D0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погода в Африке? Я еду, встречай.</w:t>
            </w:r>
          </w:p>
          <w:p w:rsidR="007724D0" w:rsidRPr="00022D98" w:rsidRDefault="007724D0" w:rsidP="007724D0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Здравствуй, Губан! Меня зовут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Саша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24D0" w:rsidRPr="00022D98" w:rsidRDefault="007724D0" w:rsidP="007724D0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идёт торговля? Отправь мне пару креветок!</w:t>
            </w:r>
          </w:p>
          <w:p w:rsidR="007724D0" w:rsidRPr="00F527DC" w:rsidRDefault="007724D0" w:rsidP="007724D0">
            <w:pPr>
              <w:rPr>
                <w:rFonts w:ascii="Times New Roman" w:hAnsi="Times New Roman"/>
                <w:b/>
                <w:sz w:val="20"/>
                <w:szCs w:val="27"/>
              </w:rPr>
            </w:pPr>
          </w:p>
          <w:p w:rsidR="007724D0" w:rsidRPr="00022D98" w:rsidRDefault="007724D0" w:rsidP="007724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916">
              <w:rPr>
                <w:rFonts w:ascii="Times New Roman" w:hAnsi="Times New Roman"/>
                <w:b/>
                <w:sz w:val="28"/>
                <w:szCs w:val="27"/>
              </w:rPr>
              <w:t xml:space="preserve">Вопрос </w:t>
            </w:r>
            <w:r>
              <w:rPr>
                <w:rFonts w:ascii="Times New Roman" w:hAnsi="Times New Roman"/>
                <w:b/>
                <w:sz w:val="28"/>
                <w:szCs w:val="27"/>
              </w:rPr>
              <w:t>4: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Зачем Губан написал объявление в журнал? </w:t>
            </w:r>
          </w:p>
          <w:p w:rsidR="007724D0" w:rsidRPr="00022D98" w:rsidRDefault="007724D0" w:rsidP="007724D0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Чтобы рассказать о себе</w:t>
            </w:r>
          </w:p>
          <w:p w:rsidR="007724D0" w:rsidRPr="00022D98" w:rsidRDefault="007724D0" w:rsidP="007724D0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Чтобы найти новых друзей</w:t>
            </w:r>
          </w:p>
          <w:p w:rsidR="007724D0" w:rsidRPr="00022D98" w:rsidRDefault="007724D0" w:rsidP="007724D0">
            <w:pPr>
              <w:ind w:left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Просто так</w:t>
            </w:r>
          </w:p>
          <w:p w:rsidR="007724D0" w:rsidRPr="00F527DC" w:rsidRDefault="007724D0" w:rsidP="007724D0">
            <w:pPr>
              <w:rPr>
                <w:rFonts w:ascii="Times New Roman" w:hAnsi="Times New Roman"/>
                <w:b/>
                <w:sz w:val="20"/>
                <w:szCs w:val="27"/>
              </w:rPr>
            </w:pPr>
          </w:p>
          <w:p w:rsidR="007724D0" w:rsidRPr="00022D98" w:rsidRDefault="007724D0" w:rsidP="007724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916">
              <w:rPr>
                <w:rFonts w:ascii="Times New Roman" w:hAnsi="Times New Roman"/>
                <w:b/>
                <w:sz w:val="28"/>
                <w:szCs w:val="27"/>
              </w:rPr>
              <w:t xml:space="preserve">Вопрос </w:t>
            </w:r>
            <w:r>
              <w:rPr>
                <w:rFonts w:ascii="Times New Roman" w:hAnsi="Times New Roman"/>
                <w:b/>
                <w:sz w:val="28"/>
                <w:szCs w:val="27"/>
              </w:rPr>
              <w:t>5: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Какой характер у Губана?</w:t>
            </w:r>
          </w:p>
          <w:p w:rsidR="007724D0" w:rsidRPr="00022D98" w:rsidRDefault="007724D0" w:rsidP="007724D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Он жадный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791A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Б.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Он сладкоежка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В. Он общительный</w:t>
            </w:r>
          </w:p>
          <w:p w:rsidR="007724D0" w:rsidRPr="00F527DC" w:rsidRDefault="007724D0" w:rsidP="007724D0">
            <w:pPr>
              <w:rPr>
                <w:rFonts w:ascii="Times New Roman" w:hAnsi="Times New Roman"/>
                <w:b/>
                <w:sz w:val="20"/>
                <w:szCs w:val="27"/>
              </w:rPr>
            </w:pPr>
          </w:p>
          <w:p w:rsidR="007724D0" w:rsidRPr="00022D98" w:rsidRDefault="007724D0" w:rsidP="007724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916">
              <w:rPr>
                <w:rFonts w:ascii="Times New Roman" w:hAnsi="Times New Roman"/>
                <w:b/>
                <w:sz w:val="28"/>
                <w:szCs w:val="27"/>
              </w:rPr>
              <w:lastRenderedPageBreak/>
              <w:t xml:space="preserve">Вопрос </w:t>
            </w:r>
            <w:r>
              <w:rPr>
                <w:rFonts w:ascii="Times New Roman" w:hAnsi="Times New Roman"/>
                <w:b/>
                <w:sz w:val="28"/>
                <w:szCs w:val="27"/>
              </w:rPr>
              <w:t>6:</w:t>
            </w: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Определи, правдивы ли утверждения. </w:t>
            </w:r>
          </w:p>
          <w:p w:rsidR="007724D0" w:rsidRPr="00F527DC" w:rsidRDefault="007724D0" w:rsidP="007724D0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527D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Отметь крестиком «Да» или «Нет» по образцу.</w:t>
            </w:r>
          </w:p>
          <w:tbl>
            <w:tblPr>
              <w:tblW w:w="1066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371"/>
              <w:gridCol w:w="1593"/>
              <w:gridCol w:w="1701"/>
            </w:tblGrid>
            <w:tr w:rsidR="007724D0" w:rsidRPr="00022D98" w:rsidTr="004F24B3">
              <w:trPr>
                <w:jc w:val="center"/>
              </w:trPr>
              <w:tc>
                <w:tcPr>
                  <w:tcW w:w="7371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:rsidR="007724D0" w:rsidRPr="00022D98" w:rsidRDefault="007724D0" w:rsidP="004F24B3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22D9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А-«Да»</w:t>
                  </w:r>
                </w:p>
              </w:tc>
              <w:tc>
                <w:tcPr>
                  <w:tcW w:w="1701" w:type="dxa"/>
                  <w:vAlign w:val="center"/>
                </w:tcPr>
                <w:p w:rsidR="007724D0" w:rsidRPr="00022D98" w:rsidRDefault="007724D0" w:rsidP="004F24B3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22D9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Б-«Нет»</w:t>
                  </w:r>
                </w:p>
              </w:tc>
            </w:tr>
            <w:tr w:rsidR="007724D0" w:rsidRPr="00022D98" w:rsidTr="004F24B3">
              <w:trPr>
                <w:jc w:val="center"/>
              </w:trPr>
              <w:tc>
                <w:tcPr>
                  <w:tcW w:w="7371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22D9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Образец</w:t>
                  </w:r>
                </w:p>
              </w:tc>
              <w:tc>
                <w:tcPr>
                  <w:tcW w:w="1593" w:type="dxa"/>
                </w:tcPr>
                <w:p w:rsidR="007724D0" w:rsidRPr="00022D98" w:rsidRDefault="007724D0" w:rsidP="004F24B3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22D9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724D0" w:rsidRPr="00022D98" w:rsidTr="004F24B3">
              <w:trPr>
                <w:jc w:val="center"/>
              </w:trPr>
              <w:tc>
                <w:tcPr>
                  <w:tcW w:w="7371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22D9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Губан живёт в Африке</w:t>
                  </w:r>
                </w:p>
              </w:tc>
              <w:tc>
                <w:tcPr>
                  <w:tcW w:w="1593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724D0" w:rsidRPr="00022D98" w:rsidTr="004F24B3">
              <w:trPr>
                <w:jc w:val="center"/>
              </w:trPr>
              <w:tc>
                <w:tcPr>
                  <w:tcW w:w="7371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22D9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Губан хочет переписываться только с жителями Австралии</w:t>
                  </w:r>
                </w:p>
              </w:tc>
              <w:tc>
                <w:tcPr>
                  <w:tcW w:w="1593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7724D0" w:rsidRPr="00022D98" w:rsidRDefault="007724D0" w:rsidP="004F24B3">
                  <w:pPr>
                    <w:spacing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724D0" w:rsidRPr="00E00379" w:rsidRDefault="007724D0" w:rsidP="007724D0">
            <w:pPr>
              <w:spacing w:line="360" w:lineRule="auto"/>
              <w:rPr>
                <w:rFonts w:ascii="Times New Roman" w:hAnsi="Times New Roman"/>
                <w:b/>
                <w:sz w:val="18"/>
                <w:szCs w:val="32"/>
              </w:rPr>
            </w:pPr>
          </w:p>
          <w:p w:rsidR="007724D0" w:rsidRDefault="007724D0" w:rsidP="004F24B3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</w:tcPr>
          <w:p w:rsidR="007724D0" w:rsidRDefault="007724D0" w:rsidP="004F24B3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</w:tcPr>
          <w:p w:rsidR="007724D0" w:rsidRPr="00B72FCF" w:rsidRDefault="007724D0" w:rsidP="007724D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2FCF">
              <w:rPr>
                <w:rFonts w:ascii="Times New Roman" w:hAnsi="Times New Roman"/>
                <w:b/>
                <w:i/>
                <w:sz w:val="28"/>
                <w:szCs w:val="28"/>
              </w:rPr>
              <w:t>Умения читательской грамотности</w:t>
            </w:r>
          </w:p>
          <w:p w:rsidR="007724D0" w:rsidRDefault="007724D0" w:rsidP="007724D0">
            <w:pPr>
              <w:pStyle w:val="a5"/>
              <w:numPr>
                <w:ilvl w:val="0"/>
                <w:numId w:val="7"/>
              </w:numPr>
              <w:ind w:left="714" w:hanging="35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Pr="002B2B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аходить и извлекать несколько единиц информации, расположенных в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разных</w:t>
            </w:r>
            <w:r w:rsidRPr="002B2B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фрагмент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ах</w:t>
            </w:r>
            <w:r w:rsidRPr="002B2B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текста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7724D0" w:rsidRPr="00B663C5" w:rsidRDefault="007724D0" w:rsidP="007724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B663C5">
              <w:rPr>
                <w:rFonts w:ascii="Times New Roman" w:hAnsi="Times New Roman"/>
                <w:i/>
                <w:sz w:val="28"/>
                <w:szCs w:val="28"/>
              </w:rPr>
              <w:t>пределять место, гд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 содержится искомая информация.</w:t>
            </w:r>
          </w:p>
          <w:p w:rsidR="007724D0" w:rsidRDefault="007724D0" w:rsidP="007724D0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EA286D">
              <w:rPr>
                <w:rFonts w:ascii="Times New Roman" w:eastAsia="Calibri" w:hAnsi="Times New Roman"/>
                <w:i/>
                <w:sz w:val="28"/>
                <w:szCs w:val="28"/>
              </w:rPr>
              <w:t>Использовать информацию из текста для решения практической задачи без привлечения фоновых знаний.</w:t>
            </w:r>
          </w:p>
          <w:p w:rsidR="007724D0" w:rsidRDefault="007724D0" w:rsidP="007724D0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BF4025">
              <w:rPr>
                <w:rFonts w:ascii="Times New Roman" w:eastAsia="Calibri" w:hAnsi="Times New Roman"/>
                <w:i/>
                <w:sz w:val="28"/>
                <w:szCs w:val="28"/>
              </w:rPr>
              <w:t>Оценивать достоверность информации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.</w:t>
            </w:r>
          </w:p>
          <w:p w:rsidR="007724D0" w:rsidRDefault="007724D0" w:rsidP="007724D0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lastRenderedPageBreak/>
              <w:t>Понимать мотивы, характер героя.</w:t>
            </w:r>
          </w:p>
          <w:p w:rsidR="007724D0" w:rsidRDefault="007724D0" w:rsidP="004F24B3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24D0" w:rsidRDefault="007724D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71BF" w:rsidRDefault="00BE71B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71BF" w:rsidRDefault="00BE71B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71BF" w:rsidRDefault="00BE71B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71BF" w:rsidRDefault="00BE71B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71BF" w:rsidRDefault="00BE71B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71BF" w:rsidRDefault="00BE71B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1" w:name="_GoBack"/>
      <w:bookmarkEnd w:id="1"/>
    </w:p>
    <w:p w:rsidR="00DB311F" w:rsidRDefault="00DB311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Style w:val="a4"/>
        <w:tblW w:w="15168" w:type="dxa"/>
        <w:tblInd w:w="-459" w:type="dxa"/>
        <w:tblLook w:val="04A0"/>
      </w:tblPr>
      <w:tblGrid>
        <w:gridCol w:w="11702"/>
        <w:gridCol w:w="1764"/>
        <w:gridCol w:w="1779"/>
      </w:tblGrid>
      <w:tr w:rsidR="00DB311F" w:rsidTr="00D57767">
        <w:tc>
          <w:tcPr>
            <w:tcW w:w="10300" w:type="dxa"/>
          </w:tcPr>
          <w:p w:rsidR="00DB311F" w:rsidRDefault="00DB311F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2233" w:type="dxa"/>
          </w:tcPr>
          <w:p w:rsidR="00DB311F" w:rsidRDefault="00DB311F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Оцениваемый вид функциональной грамотности </w:t>
            </w:r>
          </w:p>
        </w:tc>
        <w:tc>
          <w:tcPr>
            <w:tcW w:w="2635" w:type="dxa"/>
          </w:tcPr>
          <w:p w:rsidR="00DB311F" w:rsidRDefault="00DB311F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 умения</w:t>
            </w:r>
          </w:p>
        </w:tc>
      </w:tr>
      <w:tr w:rsidR="00DB311F" w:rsidTr="00D57767">
        <w:tc>
          <w:tcPr>
            <w:tcW w:w="10300" w:type="dxa"/>
          </w:tcPr>
          <w:p w:rsidR="00DB311F" w:rsidRPr="00DB311F" w:rsidRDefault="00DB311F" w:rsidP="00DB31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Конкурс эрудитов</w:t>
            </w:r>
          </w:p>
          <w:p w:rsidR="00DB311F" w:rsidRPr="00DB311F" w:rsidRDefault="00DB311F" w:rsidP="00DB31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11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Соня получила письмо по электронной почте: « Здравствуй, эрудит! Приглашаем тебя к участию в конкурсе. Наш призовой фонд позволит наградить победителей! Мы уверены в твоих силах, и ты обязательно получишь свой выигрыш! Заполни анкету и сообщи данные банковской карты, на которую отправить выигрыш.»</w:t>
            </w:r>
          </w:p>
          <w:p w:rsidR="00DB311F" w:rsidRPr="00DB311F" w:rsidRDefault="00DB311F" w:rsidP="00DB31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11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Соня ещё раз внимательно прочитала письмо, задумалась, её насторожили некоторые фразы из письма, она поняла, это мошенники.</w:t>
            </w:r>
          </w:p>
          <w:p w:rsidR="00DB311F" w:rsidRPr="00DB311F" w:rsidRDefault="00DB311F" w:rsidP="00DB31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11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 Подчеркни фразы, которые говорят об интернет-мошенничестве.</w:t>
            </w:r>
          </w:p>
          <w:p w:rsidR="00DB311F" w:rsidRPr="00DB311F" w:rsidRDefault="00DB311F" w:rsidP="00DB31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11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14.Соня прочитала анкету. Что нельзя сообщать никому. Поставь Х</w:t>
            </w:r>
          </w:p>
          <w:tbl>
            <w:tblPr>
              <w:tblW w:w="1222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26"/>
              <w:gridCol w:w="799"/>
            </w:tblGrid>
            <w:tr w:rsidR="00DB311F" w:rsidRPr="00DB311F" w:rsidTr="00DB311F">
              <w:tc>
                <w:tcPr>
                  <w:tcW w:w="60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Ф.И.О. участника конкурса</w:t>
                  </w:r>
                </w:p>
              </w:tc>
              <w:tc>
                <w:tcPr>
                  <w:tcW w:w="4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B311F" w:rsidRPr="00DB311F" w:rsidTr="00DB311F">
              <w:tc>
                <w:tcPr>
                  <w:tcW w:w="60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Возраст</w:t>
                  </w:r>
                </w:p>
              </w:tc>
              <w:tc>
                <w:tcPr>
                  <w:tcW w:w="4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B311F" w:rsidRPr="00DB311F" w:rsidTr="00DB311F">
              <w:tc>
                <w:tcPr>
                  <w:tcW w:w="60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Школа</w:t>
                  </w:r>
                </w:p>
              </w:tc>
              <w:tc>
                <w:tcPr>
                  <w:tcW w:w="4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B311F" w:rsidRPr="00DB311F" w:rsidTr="00DB311F">
              <w:tc>
                <w:tcPr>
                  <w:tcW w:w="60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lastRenderedPageBreak/>
                    <w:t>Ф.И.О. владельца карты</w:t>
                  </w:r>
                </w:p>
              </w:tc>
              <w:tc>
                <w:tcPr>
                  <w:tcW w:w="4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B311F" w:rsidRPr="00DB311F" w:rsidTr="00DB311F">
              <w:tc>
                <w:tcPr>
                  <w:tcW w:w="60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Код карты( 3 цифры на обратной стороне)</w:t>
                  </w:r>
                </w:p>
              </w:tc>
              <w:tc>
                <w:tcPr>
                  <w:tcW w:w="4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</w:tr>
          </w:tbl>
          <w:p w:rsidR="00DB311F" w:rsidRPr="00DB311F" w:rsidRDefault="00DB311F" w:rsidP="00DB311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11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15.Что произойдёт, если Соня ответит на эти вопросы и отправит  их по электронной почте.  Выбери правильный ответ и поставь Х</w:t>
            </w:r>
          </w:p>
          <w:tbl>
            <w:tblPr>
              <w:tblW w:w="1222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0"/>
              <w:gridCol w:w="11305"/>
            </w:tblGrid>
            <w:tr w:rsidR="00DB311F" w:rsidRPr="00DB311F" w:rsidTr="00DB311F"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Соня станет участником конкурса</w:t>
                  </w:r>
                </w:p>
              </w:tc>
            </w:tr>
            <w:tr w:rsidR="00DB311F" w:rsidRPr="00DB311F" w:rsidTr="00DB311F"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Деньги с карты уйдут мошенникам</w:t>
                  </w:r>
                </w:p>
              </w:tc>
            </w:tr>
            <w:tr w:rsidR="00DB311F" w:rsidRPr="00DB311F" w:rsidTr="00DB311F">
              <w:tc>
                <w:tcPr>
                  <w:tcW w:w="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311F" w:rsidRPr="00DB311F" w:rsidRDefault="00DB311F" w:rsidP="00DB311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B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Соня получит приз</w:t>
                  </w:r>
                </w:p>
              </w:tc>
            </w:tr>
          </w:tbl>
          <w:p w:rsidR="00DB311F" w:rsidRPr="00DB311F" w:rsidRDefault="00DB311F" w:rsidP="00DB311F">
            <w:pPr>
              <w:pBdr>
                <w:bottom w:val="single" w:sz="12" w:space="1" w:color="000000"/>
              </w:pBd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11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 Как Соне отреагировать на это письмо? Дайте развёрнутый ответ.</w:t>
            </w:r>
          </w:p>
          <w:p w:rsidR="00DB311F" w:rsidRDefault="00DB311F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</w:tcPr>
          <w:p w:rsidR="00DB311F" w:rsidRDefault="00DB311F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</w:tcPr>
          <w:p w:rsidR="00DB311F" w:rsidRDefault="00DB311F" w:rsidP="00DB311F">
            <w:pPr>
              <w:pStyle w:val="a3"/>
              <w:spacing w:after="150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Выявляет финансовую информацию.</w:t>
            </w:r>
          </w:p>
          <w:p w:rsidR="00DB311F" w:rsidRDefault="00DB311F" w:rsidP="00DB311F">
            <w:pPr>
              <w:pStyle w:val="a3"/>
              <w:spacing w:after="150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B311F" w:rsidRDefault="00DB311F" w:rsidP="00DB311F">
            <w:pPr>
              <w:pStyle w:val="a3"/>
              <w:spacing w:after="150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Объясняет финансовые понятия</w:t>
            </w:r>
          </w:p>
          <w:p w:rsidR="00DB311F" w:rsidRDefault="00DB311F" w:rsidP="00DB311F">
            <w:pPr>
              <w:pStyle w:val="a3"/>
              <w:spacing w:after="150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B311F" w:rsidRDefault="00DB311F" w:rsidP="00DB311F">
            <w:pPr>
              <w:pStyle w:val="a3"/>
              <w:spacing w:after="150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B311F" w:rsidRDefault="00DB311F" w:rsidP="00DB311F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Анализируе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 финансовые операции</w:t>
            </w:r>
          </w:p>
        </w:tc>
      </w:tr>
    </w:tbl>
    <w:p w:rsidR="00DB311F" w:rsidRDefault="00DB311F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Style w:val="a4"/>
        <w:tblW w:w="15168" w:type="dxa"/>
        <w:tblInd w:w="-459" w:type="dxa"/>
        <w:tblLook w:val="04A0"/>
      </w:tblPr>
      <w:tblGrid>
        <w:gridCol w:w="10300"/>
        <w:gridCol w:w="2233"/>
        <w:gridCol w:w="2635"/>
      </w:tblGrid>
      <w:tr w:rsidR="003460D2" w:rsidTr="00D57767">
        <w:tc>
          <w:tcPr>
            <w:tcW w:w="10300" w:type="dxa"/>
          </w:tcPr>
          <w:p w:rsidR="003460D2" w:rsidRDefault="003460D2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2233" w:type="dxa"/>
          </w:tcPr>
          <w:p w:rsidR="003460D2" w:rsidRDefault="003460D2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Оцениваемый вид функциональной грамотности </w:t>
            </w:r>
          </w:p>
        </w:tc>
        <w:tc>
          <w:tcPr>
            <w:tcW w:w="2635" w:type="dxa"/>
          </w:tcPr>
          <w:p w:rsidR="003460D2" w:rsidRDefault="003460D2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 умения</w:t>
            </w:r>
          </w:p>
        </w:tc>
      </w:tr>
      <w:tr w:rsidR="003460D2" w:rsidTr="00D57767">
        <w:tc>
          <w:tcPr>
            <w:tcW w:w="10300" w:type="dxa"/>
          </w:tcPr>
          <w:p w:rsidR="003460D2" w:rsidRDefault="003460D2" w:rsidP="00D57767">
            <w:pPr>
              <w:pStyle w:val="a3"/>
              <w:spacing w:after="150"/>
              <w:ind w:left="0"/>
            </w:pPr>
            <w:r>
              <w:t>Найдёныш</w:t>
            </w:r>
          </w:p>
          <w:p w:rsidR="003460D2" w:rsidRDefault="003460D2" w:rsidP="00D57767">
            <w:pPr>
              <w:pStyle w:val="a3"/>
              <w:spacing w:after="150"/>
              <w:ind w:left="0"/>
            </w:pPr>
          </w:p>
          <w:p w:rsidR="005E2860" w:rsidRDefault="003460D2" w:rsidP="00D57767">
            <w:pPr>
              <w:pStyle w:val="a3"/>
              <w:spacing w:after="150"/>
              <w:ind w:left="0"/>
            </w:pPr>
            <w:r>
              <w:t xml:space="preserve"> На прогулке пятиклассники увидели, как на углу улицы остановился автомобиль и из открывшейся дверцы на тротуар полетел странный </w:t>
            </w:r>
            <w:proofErr w:type="spellStart"/>
            <w:r>
              <w:t>чёрнобелый</w:t>
            </w:r>
            <w:proofErr w:type="spellEnd"/>
            <w:r>
              <w:t xml:space="preserve"> клубочек. Это был котёнок. Так владельцы автомобиля избавились от него. Дети подобрали котёнка и сделали всё, чтобы помочь ему. Маша и Серёжа стали звонить родителям: не разрешат ли они забрать найдёныша домой. Мама Маши сразу согласилась. Так пятиклассники спасли котёнка, а он нашёл настоящих хозяев. </w:t>
            </w:r>
          </w:p>
          <w:p w:rsidR="003460D2" w:rsidRDefault="005E2860" w:rsidP="00D57767">
            <w:pPr>
              <w:pStyle w:val="a3"/>
              <w:spacing w:after="150"/>
              <w:ind w:left="0"/>
            </w:pPr>
            <w:r>
              <w:t xml:space="preserve">Задание </w:t>
            </w:r>
            <w:r w:rsidR="003460D2">
              <w:t>1. Основываясь на информации текста, укажите, для чего дети подобрали котенка. Выберите верный ответ.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>1) Дети подобрали котёнка, чтобы играть с ним.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>2) Дети подобрали котёнка, чтобы покормить его.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>3) Дети подобрали котёнка, чтобы рассказать о нём родителям.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>4) Дети подобрали котёнка, чтобы спасти ему жизнь.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 xml:space="preserve">Задание2: 2. Возвращаясь домой, школьники обсуждали поступок владельцев автомобиля. Серёжа </w:t>
            </w:r>
            <w:r>
              <w:lastRenderedPageBreak/>
              <w:t xml:space="preserve">сказал: «В больших городах часто можно встретить бездомных животных – собак и кошек. Этим животным нужна помощь, их жизнь всегда находится под угрозой». Какие из следующих действий помогут решить проблему, о которой говорит Серёжа, а какие – не помогут? 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>Отметьте «Поможет решить проблему» или «НЕ поможет решить проблему» для каждого действия.</w:t>
            </w: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3819525" cy="2503087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503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 xml:space="preserve">Задание 3. После события на прогулке школьники решили, что должны оказывать помощь животным. Старшая сестра Маши помогла им создать группу в одной из социальных сетей и разместить в ней сообщение: </w:t>
            </w:r>
          </w:p>
          <w:p w:rsidR="005E2860" w:rsidRPr="005E2860" w:rsidRDefault="005E2860" w:rsidP="00D57767">
            <w:pPr>
              <w:pStyle w:val="a3"/>
              <w:spacing w:after="150"/>
              <w:ind w:left="0"/>
              <w:rPr>
                <w:b/>
                <w:i/>
              </w:rPr>
            </w:pPr>
            <w:r w:rsidRPr="005E2860">
              <w:rPr>
                <w:b/>
                <w:i/>
              </w:rPr>
              <w:t>Домашние животные нередко попадают на улицу и остаются без помощи по вине их хозяев. В некоторых государствах существуют законы, которые регулируют содержание домашних животных. В нашей стране такого закона пока нет. Давайте воздействовать на тех, кто безответственно относится к домашним животным! Давайте заботиться о бездомных собаках и кошках! Если ты не можешь завести домашнего питомца, стань волонтёром (добровольцем-помощником) в приюте для животных!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 xml:space="preserve"> В комментариях к этому сообщению были высказаны критические замечания. Автор одного из них, пользователь с </w:t>
            </w:r>
            <w:proofErr w:type="spellStart"/>
            <w:r>
              <w:t>ником</w:t>
            </w:r>
            <w:proofErr w:type="spellEnd"/>
            <w:r>
              <w:t xml:space="preserve"> «Несогласный» написал, что не существует действий по защите животных, которые школьник может предпринять самостоятельно, без участия взрослых. Какие из следующих высказываний вы можете использовать для опровержения мнения «Несогласного», а какие не можете? Отметьте «Я могу использовать» или «Я НЕ могу использовать» для каждого высказывания.</w:t>
            </w: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3619500" cy="2618482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618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3460D2" w:rsidRDefault="003460D2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</w:tcPr>
          <w:p w:rsidR="003460D2" w:rsidRDefault="005E2860" w:rsidP="00D57767">
            <w:pPr>
              <w:pStyle w:val="a3"/>
              <w:spacing w:after="150"/>
              <w:ind w:left="0"/>
            </w:pPr>
            <w:r>
              <w:t>Оценивать информацию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>Делать вывод и выбирать одно из предложенных решений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</w:p>
          <w:p w:rsidR="005E2860" w:rsidRDefault="005E2860" w:rsidP="00D57767">
            <w:pPr>
              <w:pStyle w:val="a3"/>
              <w:spacing w:after="150"/>
              <w:ind w:left="0"/>
            </w:pPr>
            <w:r>
              <w:t>оценивать действия и их последствия (результаты)</w:t>
            </w:r>
          </w:p>
          <w:p w:rsidR="005E2860" w:rsidRDefault="005E2860" w:rsidP="00D57767">
            <w:pPr>
              <w:pStyle w:val="a3"/>
              <w:spacing w:after="150"/>
              <w:ind w:left="0"/>
            </w:pP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t>выявлять мнения, подходы, перспективы</w:t>
            </w:r>
          </w:p>
        </w:tc>
      </w:tr>
    </w:tbl>
    <w:p w:rsidR="003460D2" w:rsidRDefault="003460D2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Style w:val="a4"/>
        <w:tblW w:w="15168" w:type="dxa"/>
        <w:tblInd w:w="-459" w:type="dxa"/>
        <w:tblLook w:val="04A0"/>
      </w:tblPr>
      <w:tblGrid>
        <w:gridCol w:w="10300"/>
        <w:gridCol w:w="2233"/>
        <w:gridCol w:w="2635"/>
      </w:tblGrid>
      <w:tr w:rsidR="005E2860" w:rsidTr="00D57767">
        <w:tc>
          <w:tcPr>
            <w:tcW w:w="10300" w:type="dxa"/>
          </w:tcPr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2233" w:type="dxa"/>
          </w:tcPr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Оцениваемый вид функциональной грамотности </w:t>
            </w:r>
          </w:p>
        </w:tc>
        <w:tc>
          <w:tcPr>
            <w:tcW w:w="2635" w:type="dxa"/>
          </w:tcPr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 умения</w:t>
            </w:r>
          </w:p>
        </w:tc>
      </w:tr>
      <w:tr w:rsidR="005E2860" w:rsidTr="00D57767">
        <w:tc>
          <w:tcPr>
            <w:tcW w:w="10300" w:type="dxa"/>
          </w:tcPr>
          <w:p w:rsidR="005E2860" w:rsidRPr="005E2860" w:rsidRDefault="005E2860" w:rsidP="005E2860">
            <w:pPr>
              <w:pStyle w:val="a3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E2860">
              <w:rPr>
                <w:rFonts w:cstheme="minorHAnsi"/>
                <w:sz w:val="24"/>
                <w:szCs w:val="24"/>
              </w:rPr>
              <w:t>Постарайтесь усовершенствовать диван, стол, расчёску, кастрюлю, добавляя к ним новые функции, и соединяя их с другими предметами. Объясните, как устроены ваши усовершенствования.</w:t>
            </w:r>
          </w:p>
          <w:p w:rsidR="005E2860" w:rsidRDefault="005E2860" w:rsidP="005E2860">
            <w:pPr>
              <w:pStyle w:val="a3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>Например: очки можно соединить с радиоприёмником, чтобы слушать новости и музыку.</w:t>
            </w:r>
          </w:p>
          <w:p w:rsidR="005E2860" w:rsidRDefault="005E2860" w:rsidP="005E2860">
            <w:pPr>
              <w:pStyle w:val="a3"/>
              <w:ind w:left="708"/>
              <w:jc w:val="both"/>
              <w:rPr>
                <w:rFonts w:cstheme="minorHAnsi"/>
                <w:sz w:val="24"/>
                <w:szCs w:val="24"/>
              </w:rPr>
            </w:pPr>
          </w:p>
          <w:p w:rsidR="0058317A" w:rsidRPr="0058317A" w:rsidRDefault="005E2860" w:rsidP="0058317A">
            <w:pPr>
              <w:pStyle w:val="a3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8317A">
              <w:rPr>
                <w:rFonts w:cstheme="minorHAnsi"/>
                <w:sz w:val="24"/>
                <w:szCs w:val="24"/>
              </w:rPr>
              <w:t xml:space="preserve">Представь, что ты можешь уменьшиться до размеров муравья. </w:t>
            </w:r>
          </w:p>
          <w:p w:rsidR="005E2860" w:rsidRPr="0058317A" w:rsidRDefault="0058317A" w:rsidP="0058317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1)</w:t>
            </w:r>
            <w:r w:rsidR="005E2860" w:rsidRPr="0058317A">
              <w:rPr>
                <w:rFonts w:cstheme="minorHAnsi"/>
                <w:sz w:val="24"/>
                <w:szCs w:val="24"/>
              </w:rPr>
              <w:t xml:space="preserve">Придумай историю о своём            чудесном превращении, используя вопросы: 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ab/>
              <w:t>- Какое бы у тебя было любимое занятие?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lastRenderedPageBreak/>
              <w:tab/>
              <w:t>- Чего бы ты опасался?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ab/>
              <w:t>- Через какое время ты бы снова захотел стать большим? Почему?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 xml:space="preserve">      2) Придумайте как можно больше событий, которые могут произойти из-за названного события.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i/>
                <w:sz w:val="24"/>
                <w:szCs w:val="24"/>
              </w:rPr>
              <w:tab/>
            </w:r>
            <w:r w:rsidRPr="00711C63">
              <w:rPr>
                <w:rFonts w:cstheme="minorHAnsi"/>
                <w:sz w:val="24"/>
                <w:szCs w:val="24"/>
              </w:rPr>
              <w:t>- Из окна выбросили кусочек булки.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ab/>
              <w:t>- Охотник выстрелил в воздух.</w:t>
            </w:r>
          </w:p>
          <w:p w:rsidR="005E2860" w:rsidRPr="00711C63" w:rsidRDefault="005E2860" w:rsidP="005E2860">
            <w:pPr>
              <w:ind w:left="300"/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>3) Что бы произошло и что бы вы сделали, если бы из крана на кухне полился апельсиновый сок.    Сочини небольшой рассказ.</w:t>
            </w:r>
          </w:p>
          <w:p w:rsidR="005E2860" w:rsidRPr="00711C63" w:rsidRDefault="005E2860" w:rsidP="005E2860">
            <w:pPr>
              <w:ind w:firstLine="300"/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>4)Представь, что ты можешь стать высотой 3 м.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ab/>
              <w:t>- Какое бы у тебя было любимое занятие?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ab/>
              <w:t>- Что бы тебе не понравилось?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ab/>
              <w:t>- С кем бы тебе хотелось встретиться и с кем не захотелось бы  встречаться?</w:t>
            </w:r>
          </w:p>
          <w:p w:rsidR="005E2860" w:rsidRPr="00711C63" w:rsidRDefault="005E2860" w:rsidP="005E2860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C63">
              <w:rPr>
                <w:rFonts w:cstheme="minorHAnsi"/>
                <w:sz w:val="24"/>
                <w:szCs w:val="24"/>
              </w:rPr>
              <w:tab/>
              <w:t>- Через какое время ты бы захотел снова стать нормального роста?</w:t>
            </w:r>
          </w:p>
          <w:p w:rsidR="0058317A" w:rsidRPr="00711C63" w:rsidRDefault="0058317A" w:rsidP="0058317A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3. </w:t>
            </w:r>
            <w:r w:rsidRPr="00711C63">
              <w:rPr>
                <w:rFonts w:cstheme="minorHAnsi"/>
                <w:i/>
                <w:sz w:val="24"/>
                <w:szCs w:val="24"/>
              </w:rPr>
              <w:t>В воскресенье с утра идет проливной дождь.</w:t>
            </w:r>
          </w:p>
          <w:p w:rsidR="0058317A" w:rsidRPr="00711C63" w:rsidRDefault="0058317A" w:rsidP="0058317A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11C63">
              <w:rPr>
                <w:rFonts w:cstheme="minorHAnsi"/>
                <w:i/>
                <w:sz w:val="24"/>
                <w:szCs w:val="24"/>
              </w:rPr>
              <w:t xml:space="preserve">        Хорошо                                         Плохо</w:t>
            </w:r>
          </w:p>
          <w:p w:rsidR="0058317A" w:rsidRPr="00711C63" w:rsidRDefault="0058317A" w:rsidP="0058317A">
            <w:pPr>
              <w:pStyle w:val="a3"/>
              <w:numPr>
                <w:ilvl w:val="0"/>
                <w:numId w:val="9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11C63">
              <w:rPr>
                <w:rFonts w:cstheme="minorHAnsi"/>
                <w:i/>
                <w:sz w:val="24"/>
                <w:szCs w:val="24"/>
              </w:rPr>
              <w:t xml:space="preserve">                                                1.</w:t>
            </w:r>
          </w:p>
          <w:p w:rsidR="0058317A" w:rsidRPr="00711C63" w:rsidRDefault="0058317A" w:rsidP="0058317A">
            <w:pPr>
              <w:pStyle w:val="a3"/>
              <w:numPr>
                <w:ilvl w:val="0"/>
                <w:numId w:val="9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11C63">
              <w:rPr>
                <w:rFonts w:cstheme="minorHAnsi"/>
                <w:i/>
                <w:sz w:val="24"/>
                <w:szCs w:val="24"/>
              </w:rPr>
              <w:t xml:space="preserve">                                                2.</w:t>
            </w:r>
          </w:p>
          <w:p w:rsidR="0058317A" w:rsidRPr="00711C63" w:rsidRDefault="0058317A" w:rsidP="0058317A">
            <w:pPr>
              <w:pStyle w:val="a3"/>
              <w:numPr>
                <w:ilvl w:val="0"/>
                <w:numId w:val="9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11C63">
              <w:rPr>
                <w:rFonts w:cstheme="minorHAnsi"/>
                <w:i/>
                <w:sz w:val="24"/>
                <w:szCs w:val="24"/>
              </w:rPr>
              <w:t xml:space="preserve">                                                3.</w:t>
            </w:r>
          </w:p>
          <w:p w:rsidR="0058317A" w:rsidRPr="00711C63" w:rsidRDefault="0058317A" w:rsidP="0058317A">
            <w:pPr>
              <w:pStyle w:val="a3"/>
              <w:ind w:left="1065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11C63">
              <w:rPr>
                <w:rFonts w:cstheme="minorHAnsi"/>
                <w:i/>
                <w:sz w:val="24"/>
                <w:szCs w:val="24"/>
              </w:rPr>
              <w:t>…                                               …</w:t>
            </w:r>
          </w:p>
          <w:p w:rsidR="005E2860" w:rsidRPr="00711C63" w:rsidRDefault="005E2860" w:rsidP="005E2860">
            <w:pPr>
              <w:pStyle w:val="a3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</w:tcPr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</w:tcPr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Планирует преобразование предметов</w:t>
            </w: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E2860" w:rsidRDefault="005E2860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Представляем </w:t>
            </w:r>
            <w:r w:rsidR="005831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последствия событий</w:t>
            </w: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317A" w:rsidRDefault="0058317A" w:rsidP="00D57767">
            <w:pPr>
              <w:pStyle w:val="a3"/>
              <w:spacing w:after="150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Оцениваем событие с разных сторон</w:t>
            </w:r>
          </w:p>
        </w:tc>
      </w:tr>
    </w:tbl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2860" w:rsidRDefault="005E2860" w:rsidP="008A70B9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  <w:sectPr w:rsidR="005E2860" w:rsidSect="00E6152D"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8A70B9" w:rsidRPr="008A70B9" w:rsidRDefault="008A70B9" w:rsidP="008A7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0B9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br w:type="textWrapping" w:clear="all"/>
      </w:r>
    </w:p>
    <w:p w:rsidR="008A70B9" w:rsidRPr="008A70B9" w:rsidRDefault="008A70B9" w:rsidP="008A7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70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      </w:t>
      </w:r>
    </w:p>
    <w:sectPr w:rsidR="008A70B9" w:rsidRPr="008A70B9" w:rsidSect="0010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496"/>
    <w:multiLevelType w:val="hybridMultilevel"/>
    <w:tmpl w:val="9804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4742D"/>
    <w:multiLevelType w:val="hybridMultilevel"/>
    <w:tmpl w:val="84D0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C2A62"/>
    <w:multiLevelType w:val="hybridMultilevel"/>
    <w:tmpl w:val="6DAAB15E"/>
    <w:lvl w:ilvl="0" w:tplc="90D82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F024BAD"/>
    <w:multiLevelType w:val="hybridMultilevel"/>
    <w:tmpl w:val="0320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47D91"/>
    <w:multiLevelType w:val="multilevel"/>
    <w:tmpl w:val="CF0E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1554B"/>
    <w:multiLevelType w:val="multilevel"/>
    <w:tmpl w:val="E1F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558DC"/>
    <w:multiLevelType w:val="hybridMultilevel"/>
    <w:tmpl w:val="68EC9D86"/>
    <w:lvl w:ilvl="0" w:tplc="CE3A2B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86E759D"/>
    <w:multiLevelType w:val="hybridMultilevel"/>
    <w:tmpl w:val="35789A90"/>
    <w:lvl w:ilvl="0" w:tplc="996AE04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A3A3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8B4ACD"/>
    <w:multiLevelType w:val="hybridMultilevel"/>
    <w:tmpl w:val="6D68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F6457"/>
    <w:multiLevelType w:val="hybridMultilevel"/>
    <w:tmpl w:val="717E49EC"/>
    <w:lvl w:ilvl="0" w:tplc="EE5A89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AEE"/>
    <w:rsid w:val="000D106A"/>
    <w:rsid w:val="00106D7A"/>
    <w:rsid w:val="00154771"/>
    <w:rsid w:val="003460D2"/>
    <w:rsid w:val="0058317A"/>
    <w:rsid w:val="005E2860"/>
    <w:rsid w:val="00603AEE"/>
    <w:rsid w:val="00637A78"/>
    <w:rsid w:val="00693647"/>
    <w:rsid w:val="006B465E"/>
    <w:rsid w:val="007529FD"/>
    <w:rsid w:val="007724D0"/>
    <w:rsid w:val="007A42C3"/>
    <w:rsid w:val="007D77E7"/>
    <w:rsid w:val="008A3364"/>
    <w:rsid w:val="008A70B9"/>
    <w:rsid w:val="009C4434"/>
    <w:rsid w:val="00A0609E"/>
    <w:rsid w:val="00A61657"/>
    <w:rsid w:val="00A71A63"/>
    <w:rsid w:val="00B47D44"/>
    <w:rsid w:val="00BC1818"/>
    <w:rsid w:val="00BD670D"/>
    <w:rsid w:val="00BE71BF"/>
    <w:rsid w:val="00C02A84"/>
    <w:rsid w:val="00DB311F"/>
    <w:rsid w:val="00E6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47"/>
    <w:pPr>
      <w:ind w:left="720"/>
      <w:contextualSpacing/>
    </w:pPr>
  </w:style>
  <w:style w:type="table" w:styleId="a4">
    <w:name w:val="Table Grid"/>
    <w:basedOn w:val="a1"/>
    <w:uiPriority w:val="39"/>
    <w:rsid w:val="00A71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D4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B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311F"/>
  </w:style>
  <w:style w:type="character" w:customStyle="1" w:styleId="c0">
    <w:name w:val="c0"/>
    <w:basedOn w:val="a0"/>
    <w:rsid w:val="00DB311F"/>
  </w:style>
  <w:style w:type="paragraph" w:customStyle="1" w:styleId="c2">
    <w:name w:val="c2"/>
    <w:basedOn w:val="a"/>
    <w:rsid w:val="00DB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37A78"/>
    <w:rPr>
      <w:b/>
      <w:bCs/>
    </w:rPr>
  </w:style>
  <w:style w:type="paragraph" w:styleId="a8">
    <w:name w:val="Normal (Web)"/>
    <w:basedOn w:val="a"/>
    <w:uiPriority w:val="99"/>
    <w:semiHidden/>
    <w:unhideWhenUsed/>
    <w:rsid w:val="0063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</dc:creator>
  <cp:lastModifiedBy>EGE</cp:lastModifiedBy>
  <cp:revision>2</cp:revision>
  <dcterms:created xsi:type="dcterms:W3CDTF">2023-05-02T13:19:00Z</dcterms:created>
  <dcterms:modified xsi:type="dcterms:W3CDTF">2023-05-02T13:19:00Z</dcterms:modified>
</cp:coreProperties>
</file>