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A5" w:rsidRDefault="005C446F">
      <w:pPr>
        <w:pStyle w:val="22"/>
        <w:framePr w:w="10042" w:h="1245" w:hRule="exact" w:wrap="none" w:vAnchor="page" w:hAnchor="page" w:x="1312" w:y="2168"/>
        <w:shd w:val="clear" w:color="auto" w:fill="auto"/>
        <w:spacing w:before="0" w:after="0" w:line="260" w:lineRule="exact"/>
      </w:pPr>
      <w:bookmarkStart w:id="0" w:name="bookmark0"/>
      <w:r>
        <w:t>ГРАФИК ПРОВЕДЕНИЯ</w:t>
      </w:r>
      <w:bookmarkEnd w:id="0"/>
    </w:p>
    <w:p w:rsidR="002353A5" w:rsidRDefault="005C446F">
      <w:pPr>
        <w:pStyle w:val="22"/>
        <w:framePr w:w="10042" w:h="1245" w:hRule="exact" w:wrap="none" w:vAnchor="page" w:hAnchor="page" w:x="1312" w:y="2168"/>
        <w:shd w:val="clear" w:color="auto" w:fill="auto"/>
        <w:spacing w:before="0" w:after="287" w:line="260" w:lineRule="exact"/>
      </w:pPr>
      <w:bookmarkStart w:id="1" w:name="bookmark1"/>
      <w:r>
        <w:t>всероссийских открытых онлайн-уроков и открытых родительских собраний</w:t>
      </w:r>
      <w:bookmarkEnd w:id="1"/>
    </w:p>
    <w:p w:rsidR="002353A5" w:rsidRDefault="005C446F">
      <w:pPr>
        <w:pStyle w:val="10"/>
        <w:framePr w:w="10042" w:h="1245" w:hRule="exact" w:wrap="none" w:vAnchor="page" w:hAnchor="page" w:x="1312" w:y="2168"/>
        <w:shd w:val="clear" w:color="auto" w:fill="auto"/>
        <w:spacing w:before="0" w:after="0" w:line="260" w:lineRule="exact"/>
      </w:pPr>
      <w:bookmarkStart w:id="2" w:name="bookmark2"/>
      <w:r>
        <w:t>Всероссийские открытые уроки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517"/>
        <w:gridCol w:w="3955"/>
      </w:tblGrid>
      <w:tr w:rsidR="002353A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5"/>
              </w:rPr>
              <w:t>Дата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5"/>
              </w:rPr>
              <w:t>Тема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5"/>
              </w:rPr>
              <w:t>Место трансляции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05pt"/>
              </w:rPr>
              <w:t>31 марта в 12.00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"/>
              </w:rPr>
              <w:t xml:space="preserve">Всероссийский открытый онлайн-урок, посвященный театральному искусству «Истории закулисья», </w:t>
            </w:r>
            <w:r>
              <w:rPr>
                <w:rStyle w:val="2105pt0"/>
              </w:rPr>
              <w:t>в рамках реализации Всероссийского проекта «Школьная классика»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0"/>
              </w:rPr>
              <w:t>Официальная страница Общероссийской общественно</w:t>
            </w:r>
            <w:r>
              <w:rPr>
                <w:rStyle w:val="2105pt0"/>
              </w:rPr>
              <w:softHyphen/>
            </w:r>
            <w:r>
              <w:rPr>
                <w:rStyle w:val="2105pt0"/>
              </w:rPr>
              <w:t xml:space="preserve">государственной детско-юношеской организацией «Российское движение школьников» в социальной сети «ВКонтакте» по ссылке: </w:t>
            </w:r>
            <w:hyperlink r:id="rId6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530E19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vk</w:t>
              </w:r>
              <w:r w:rsidRPr="00530E1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com</w:t>
              </w:r>
              <w:r w:rsidRPr="00530E19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video</w:t>
              </w:r>
              <w:r w:rsidRPr="00530E19">
                <w:rPr>
                  <w:rStyle w:val="a3"/>
                  <w:lang w:eastAsia="en-US" w:bidi="en-US"/>
                </w:rPr>
                <w:t xml:space="preserve">- </w:t>
              </w:r>
              <w:r>
                <w:rPr>
                  <w:rStyle w:val="a3"/>
                </w:rPr>
                <w:t>122623791</w:t>
              </w:r>
            </w:hyperlink>
            <w:r>
              <w:rPr>
                <w:rStyle w:val="2105pt0"/>
              </w:rPr>
              <w:t xml:space="preserve"> 456247345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2105pt"/>
              </w:rPr>
              <w:t>7 апреля в 12.00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"/>
              </w:rPr>
              <w:t xml:space="preserve">Всероссийский онлайн-урок «Детская и подростковая литература», </w:t>
            </w:r>
            <w:r>
              <w:rPr>
                <w:rStyle w:val="2105pt0"/>
              </w:rPr>
              <w:t>посвященный 140-летию К.И. Чуковского, Дню детской книги, Всемирный день детской книги и авторского права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0"/>
              </w:rPr>
              <w:t xml:space="preserve">Официальная страница Минпросвещения России в социальной сети «ВКонтакте» </w:t>
            </w:r>
            <w:r w:rsidRPr="00530E19">
              <w:rPr>
                <w:rStyle w:val="2105pt0"/>
                <w:lang w:eastAsia="en-US" w:bidi="en-US"/>
              </w:rPr>
              <w:t>(</w:t>
            </w:r>
            <w:hyperlink r:id="rId7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530E19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vk</w:t>
              </w:r>
              <w:r w:rsidRPr="00530E1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com</w:t>
              </w:r>
              <w:r w:rsidRPr="00530E19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minprosvet</w:t>
              </w:r>
            </w:hyperlink>
            <w:r w:rsidRPr="00530E19">
              <w:rPr>
                <w:rStyle w:val="2105pt0"/>
                <w:lang w:eastAsia="en-US" w:bidi="en-US"/>
              </w:rPr>
              <w:t xml:space="preserve">), </w:t>
            </w:r>
            <w:r>
              <w:rPr>
                <w:rStyle w:val="2105pt0"/>
              </w:rPr>
              <w:t>официальный сайт проекта открытыеуроки.рф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center"/>
            </w:pPr>
            <w:r>
              <w:rPr>
                <w:rStyle w:val="2105pt"/>
              </w:rPr>
              <w:t>14 апреля в 12.00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"/>
              </w:rPr>
              <w:t xml:space="preserve">Всероссийский открытый онлайн-урок, посвященный истории отечественной космонавтики </w:t>
            </w:r>
            <w:r>
              <w:rPr>
                <w:rStyle w:val="2105pt0"/>
              </w:rPr>
              <w:t>и современным достижениям в отрасли, в рамках Международн</w:t>
            </w:r>
            <w:r>
              <w:rPr>
                <w:rStyle w:val="2105pt0"/>
              </w:rPr>
              <w:t>ого аэрокосмического фестиваля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0"/>
              </w:rPr>
              <w:t>Официальная страница Минпросвещения России в социальной сети «ВКонтакте»; официальный сайт федерального государственного бюджетного образовательного учреждения дополнительного образования «Федеральный центр дополнительного об</w:t>
            </w:r>
            <w:r>
              <w:rPr>
                <w:rStyle w:val="2105pt0"/>
              </w:rPr>
              <w:t xml:space="preserve">разования и организации отдыха и оздоровления детей» </w:t>
            </w:r>
            <w:r>
              <w:rPr>
                <w:rStyle w:val="2105pt0"/>
                <w:lang w:val="en-US" w:eastAsia="en-US" w:bidi="en-US"/>
              </w:rPr>
              <w:t>fedcdo</w:t>
            </w:r>
            <w:r w:rsidRPr="00530E19">
              <w:rPr>
                <w:rStyle w:val="2105pt0"/>
                <w:lang w:eastAsia="en-US" w:bidi="en-US"/>
              </w:rPr>
              <w:t>.</w:t>
            </w:r>
            <w:r>
              <w:rPr>
                <w:rStyle w:val="2105pt0"/>
                <w:lang w:val="en-US" w:eastAsia="en-US" w:bidi="en-US"/>
              </w:rPr>
              <w:t>ru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05pt"/>
              </w:rPr>
              <w:t>21 апреля в 12.00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"/>
              </w:rPr>
              <w:t>Всероссийский онлайн-урок,</w:t>
            </w:r>
          </w:p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0"/>
              </w:rPr>
              <w:t>посвященный 160-летию со дня рождения П.А. Столыпина, русского государственного деятеля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0"/>
              </w:rPr>
              <w:t xml:space="preserve">Официальная страница Минпросвещения России в социальной сети «ВКонтакте» </w:t>
            </w:r>
            <w:r w:rsidRPr="00530E19">
              <w:rPr>
                <w:rStyle w:val="2105pt0"/>
                <w:lang w:eastAsia="en-US" w:bidi="en-US"/>
              </w:rPr>
              <w:t>(</w:t>
            </w:r>
            <w:hyperlink r:id="rId8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530E19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vk</w:t>
              </w:r>
              <w:r w:rsidRPr="00530E1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com</w:t>
              </w:r>
              <w:r w:rsidRPr="00530E19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minprosvet</w:t>
              </w:r>
            </w:hyperlink>
            <w:r w:rsidRPr="00530E19">
              <w:rPr>
                <w:rStyle w:val="2105pt0"/>
                <w:lang w:eastAsia="en-US" w:bidi="en-US"/>
              </w:rPr>
              <w:t xml:space="preserve">), </w:t>
            </w:r>
            <w:r>
              <w:rPr>
                <w:rStyle w:val="2105pt0"/>
              </w:rPr>
              <w:t>официальный сайт проекта открытыеуроки.рф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2105pt"/>
              </w:rPr>
              <w:t>5 мая в 12.00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after="60" w:line="210" w:lineRule="exact"/>
              <w:ind w:firstLine="0"/>
              <w:jc w:val="left"/>
            </w:pPr>
            <w:r>
              <w:rPr>
                <w:rStyle w:val="2105pt"/>
              </w:rPr>
              <w:t>Всероссийский онлайн-урок,</w:t>
            </w:r>
          </w:p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0"/>
              </w:rPr>
              <w:t>посвященный Дню Победы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0"/>
              </w:rPr>
              <w:t xml:space="preserve">Официальная страница Минпросвещения России в социальной сети «ВКонтакте» </w:t>
            </w:r>
            <w:r w:rsidRPr="00530E19">
              <w:rPr>
                <w:rStyle w:val="2105pt0"/>
                <w:lang w:eastAsia="en-US" w:bidi="en-US"/>
              </w:rPr>
              <w:t>(</w:t>
            </w:r>
            <w:hyperlink r:id="rId9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530E19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vk</w:t>
              </w:r>
              <w:r w:rsidRPr="00530E1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com</w:t>
              </w:r>
              <w:r w:rsidRPr="00530E19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minprosvet</w:t>
              </w:r>
            </w:hyperlink>
            <w:r w:rsidRPr="00530E19">
              <w:rPr>
                <w:rStyle w:val="2105pt0"/>
                <w:lang w:eastAsia="en-US" w:bidi="en-US"/>
              </w:rPr>
              <w:t xml:space="preserve">), </w:t>
            </w:r>
            <w:r>
              <w:rPr>
                <w:rStyle w:val="2105pt0"/>
              </w:rPr>
              <w:t>официальный сайт проекта открытыеуроки.рф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2105pt"/>
              </w:rPr>
              <w:t>19 мая в 12.00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"/>
              </w:rPr>
              <w:t>Всероссийский онлайн-урок,</w:t>
            </w:r>
          </w:p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0"/>
              </w:rPr>
              <w:t xml:space="preserve">посвященный 100-летию </w:t>
            </w:r>
            <w:r>
              <w:rPr>
                <w:rStyle w:val="2105pt0"/>
              </w:rPr>
              <w:t>Всесоюзной пионерской организации, дню детских общественных объединений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10042" w:h="11770" w:wrap="none" w:vAnchor="page" w:hAnchor="page" w:x="1312" w:y="3681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2105pt0"/>
              </w:rPr>
              <w:t xml:space="preserve">Официальная страница Минпросвещения России в социальной сети «ВКонтакте» </w:t>
            </w:r>
            <w:r w:rsidRPr="00530E19">
              <w:rPr>
                <w:rStyle w:val="2105pt0"/>
                <w:lang w:eastAsia="en-US" w:bidi="en-US"/>
              </w:rPr>
              <w:t>(</w:t>
            </w:r>
            <w:hyperlink r:id="rId10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530E19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vk</w:t>
              </w:r>
              <w:r w:rsidRPr="00530E1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com</w:t>
              </w:r>
              <w:r w:rsidRPr="00530E19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minprosvet</w:t>
              </w:r>
            </w:hyperlink>
            <w:r w:rsidRPr="00530E19">
              <w:rPr>
                <w:rStyle w:val="2105pt0"/>
                <w:lang w:eastAsia="en-US" w:bidi="en-US"/>
              </w:rPr>
              <w:t xml:space="preserve">), </w:t>
            </w:r>
            <w:r>
              <w:rPr>
                <w:rStyle w:val="2105pt0"/>
              </w:rPr>
              <w:t>официальный сайт проекта открытыеуроки.рф</w:t>
            </w:r>
          </w:p>
        </w:tc>
      </w:tr>
    </w:tbl>
    <w:p w:rsidR="002353A5" w:rsidRDefault="002353A5">
      <w:pPr>
        <w:rPr>
          <w:sz w:val="2"/>
          <w:szCs w:val="2"/>
        </w:rPr>
        <w:sectPr w:rsidR="002353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353A5" w:rsidRDefault="005C446F">
      <w:pPr>
        <w:pStyle w:val="27"/>
        <w:framePr w:w="4253" w:h="249" w:hRule="exact" w:wrap="none" w:vAnchor="page" w:hAnchor="page" w:x="4182" w:y="1158"/>
        <w:shd w:val="clear" w:color="auto" w:fill="auto"/>
        <w:spacing w:line="220" w:lineRule="exact"/>
      </w:pPr>
      <w:r>
        <w:lastRenderedPageBreak/>
        <w:t>2</w:t>
      </w:r>
    </w:p>
    <w:p w:rsidR="002353A5" w:rsidRDefault="005C446F">
      <w:pPr>
        <w:pStyle w:val="10"/>
        <w:framePr w:w="9994" w:h="300" w:hRule="exact" w:wrap="none" w:vAnchor="page" w:hAnchor="page" w:x="1336" w:y="1716"/>
        <w:shd w:val="clear" w:color="auto" w:fill="auto"/>
        <w:spacing w:before="0" w:after="0" w:line="260" w:lineRule="exact"/>
        <w:ind w:left="20"/>
      </w:pPr>
      <w:bookmarkStart w:id="3" w:name="bookmark3"/>
      <w:r>
        <w:t>Открытые родительские собрания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4483"/>
        <w:gridCol w:w="3936"/>
      </w:tblGrid>
      <w:tr w:rsidR="002353A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5"/>
              </w:rPr>
              <w:t>Дата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5"/>
              </w:rPr>
              <w:t>Тема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5"/>
              </w:rPr>
              <w:t>Место трансляции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158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2105pt"/>
              </w:rPr>
              <w:t>15 апреля в 19.00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"/>
              </w:rPr>
              <w:t>Всероссийское открытое родительское собрание «Культурное наследие»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0"/>
              </w:rPr>
              <w:t xml:space="preserve">Официальная страница Минпросвещения России в социальной сети «ВКонтакте» </w:t>
            </w:r>
            <w:r w:rsidRPr="00530E19">
              <w:rPr>
                <w:rStyle w:val="2105pt0"/>
                <w:lang w:eastAsia="en-US" w:bidi="en-US"/>
              </w:rPr>
              <w:t>(</w:t>
            </w:r>
            <w:hyperlink r:id="rId11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530E19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vk</w:t>
              </w:r>
              <w:r w:rsidRPr="00530E1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com</w:t>
              </w:r>
              <w:r w:rsidRPr="00530E19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minprosvet</w:t>
              </w:r>
            </w:hyperlink>
            <w:r w:rsidRPr="00530E19">
              <w:rPr>
                <w:rStyle w:val="2105pt0"/>
                <w:lang w:eastAsia="en-US" w:bidi="en-US"/>
              </w:rPr>
              <w:t xml:space="preserve">), </w:t>
            </w:r>
            <w:r>
              <w:rPr>
                <w:rStyle w:val="2105pt0"/>
              </w:rPr>
              <w:t>официальный сайт проекта открытыеуроки.рф</w:t>
            </w:r>
          </w:p>
        </w:tc>
      </w:tr>
      <w:tr w:rsidR="002353A5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2105pt"/>
              </w:rPr>
              <w:t>27 мая в 19.00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"/>
              </w:rPr>
              <w:t>Всероссийское открытое родительское собрание «Детская игровая зависимость»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53A5" w:rsidRDefault="005C446F">
            <w:pPr>
              <w:pStyle w:val="24"/>
              <w:framePr w:w="9994" w:h="3538" w:wrap="none" w:vAnchor="page" w:hAnchor="page" w:x="1336" w:y="2275"/>
              <w:shd w:val="clear" w:color="auto" w:fill="auto"/>
              <w:spacing w:before="0" w:line="264" w:lineRule="exact"/>
              <w:ind w:firstLine="0"/>
              <w:jc w:val="left"/>
            </w:pPr>
            <w:r>
              <w:rPr>
                <w:rStyle w:val="2105pt0"/>
              </w:rPr>
              <w:t xml:space="preserve">Официальная страница Минпросвещения России в социальной сети «ВКонтакте» </w:t>
            </w:r>
            <w:r w:rsidRPr="00530E19">
              <w:rPr>
                <w:rStyle w:val="2105pt0"/>
                <w:lang w:eastAsia="en-US" w:bidi="en-US"/>
              </w:rPr>
              <w:t>(</w:t>
            </w:r>
            <w:hyperlink r:id="rId12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530E19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vk</w:t>
              </w:r>
              <w:r w:rsidRPr="00530E19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com</w:t>
              </w:r>
              <w:r w:rsidRPr="00530E19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minprosvet</w:t>
              </w:r>
            </w:hyperlink>
            <w:r w:rsidRPr="00530E19">
              <w:rPr>
                <w:rStyle w:val="2105pt0"/>
                <w:lang w:eastAsia="en-US" w:bidi="en-US"/>
              </w:rPr>
              <w:t xml:space="preserve">), </w:t>
            </w:r>
            <w:r>
              <w:rPr>
                <w:rStyle w:val="2105pt0"/>
              </w:rPr>
              <w:t>официальный сайт проекта открытыеуроки.рф</w:t>
            </w:r>
          </w:p>
        </w:tc>
      </w:tr>
    </w:tbl>
    <w:p w:rsidR="002353A5" w:rsidRDefault="002353A5">
      <w:pPr>
        <w:rPr>
          <w:sz w:val="2"/>
          <w:szCs w:val="2"/>
        </w:rPr>
      </w:pPr>
      <w:bookmarkStart w:id="4" w:name="_GoBack"/>
      <w:bookmarkEnd w:id="4"/>
    </w:p>
    <w:sectPr w:rsidR="002353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6F" w:rsidRDefault="005C446F">
      <w:r>
        <w:separator/>
      </w:r>
    </w:p>
  </w:endnote>
  <w:endnote w:type="continuationSeparator" w:id="0">
    <w:p w:rsidR="005C446F" w:rsidRDefault="005C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6F" w:rsidRDefault="005C446F"/>
  </w:footnote>
  <w:footnote w:type="continuationSeparator" w:id="0">
    <w:p w:rsidR="005C446F" w:rsidRDefault="005C44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A5"/>
    <w:rsid w:val="000433DF"/>
    <w:rsid w:val="002353A5"/>
    <w:rsid w:val="00530E19"/>
    <w:rsid w:val="005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7CD5"/>
  <w15:docId w15:val="{56EBC7FA-A0C3-4D44-92B5-DE13AA05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Номер заголовка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6">
    <w:name w:val="Колонтитул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Номер заголовка №2"/>
    <w:basedOn w:val="a"/>
    <w:link w:val="2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300" w:line="307" w:lineRule="exact"/>
      <w:ind w:firstLine="8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27">
    <w:name w:val="Колонтитул (2)"/>
    <w:basedOn w:val="a"/>
    <w:link w:val="2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nprosv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minprosvet" TargetMode="External"/><Relationship Id="rId12" Type="http://schemas.openxmlformats.org/officeDocument/2006/relationships/hyperlink" Target="https://vk.com/minprosv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22623791" TargetMode="External"/><Relationship Id="rId11" Type="http://schemas.openxmlformats.org/officeDocument/2006/relationships/hyperlink" Target="https://vk.com/minprosve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minprosv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minprosv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2022-04-11T11:29:00Z</dcterms:created>
  <dcterms:modified xsi:type="dcterms:W3CDTF">2022-04-11T11:31:00Z</dcterms:modified>
</cp:coreProperties>
</file>